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29689A">
      <w:pPr>
        <w:jc w:val="center"/>
        <w:rPr>
          <w:rFonts w:hint="eastAsia" w:ascii="仿宋_GB2312" w:hAnsi="仿宋_GB2312" w:eastAsia="仿宋_GB2312" w:cs="仿宋_GB2312"/>
          <w:sz w:val="32"/>
          <w:szCs w:val="32"/>
          <w:shd w:val="clear" w:color="auto" w:fill="FFFFFF"/>
        </w:rPr>
      </w:pPr>
      <w:r>
        <w:rPr>
          <w:rFonts w:hint="eastAsia" w:ascii="方正小标宋_GBK" w:hAnsi="方正小标宋_GBK" w:eastAsia="方正小标宋_GBK" w:cs="方正小标宋_GBK"/>
          <w:sz w:val="44"/>
          <w:szCs w:val="44"/>
          <w:shd w:val="clear" w:color="auto" w:fill="FFFFFF"/>
        </w:rPr>
        <w:t>2018年度贵州林业大事记</w:t>
      </w:r>
    </w:p>
    <w:p w14:paraId="2BD84D3B">
      <w:pPr>
        <w:spacing w:line="560" w:lineRule="exact"/>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1月份</w:t>
      </w:r>
    </w:p>
    <w:p w14:paraId="44E25356">
      <w:pPr>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1月5日，</w:t>
      </w:r>
      <w:r>
        <w:rPr>
          <w:rFonts w:hint="eastAsia" w:ascii="仿宋_GB2312" w:hAnsi="仿宋_GB2312" w:eastAsia="仿宋_GB2312" w:cs="仿宋_GB2312"/>
          <w:kern w:val="0"/>
          <w:sz w:val="32"/>
          <w:szCs w:val="32"/>
        </w:rPr>
        <w:t>《贵州省重要湿地认定办法》由省人民政府办公厅印发。</w:t>
      </w:r>
    </w:p>
    <w:p w14:paraId="0148BD65">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1月8日，国家林业局森林公安局颁发命令，授予贵州省森林公安局“集体二等功”一次。</w:t>
      </w:r>
    </w:p>
    <w:p w14:paraId="593950AC">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1月9日，《贵州省湿地保护修复制度实施方案》由省人民政府办公厅印发。</w:t>
      </w:r>
    </w:p>
    <w:p w14:paraId="6F7BFE19">
      <w:pPr>
        <w:pStyle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1月9日，龙里林场严世华同志被国家林业局、人社部授予“全国林业系统劳动模范”称号。</w:t>
      </w:r>
    </w:p>
    <w:p w14:paraId="0F3CE06B">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1月11日，全省精神文明建设表彰大会在贵阳举行，省林业厅荣获全省文明单位荣誉称号。</w:t>
      </w:r>
    </w:p>
    <w:p w14:paraId="4F59EA18">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1月12日，贵州GEF项目--中国西部适应气候变化可持续土地利用贵州项目能力建设研讨会在贵阳召开。</w:t>
      </w:r>
    </w:p>
    <w:p w14:paraId="12589037">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1月16日，《关于深化森林公安改革的实施意见》由省林业厅、省公安厅印发。</w:t>
      </w:r>
    </w:p>
    <w:p w14:paraId="5524238B">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1月17日，“抢战100天，全面完成700万亩造林任务行动”</w:t>
      </w:r>
      <w:r>
        <w:rPr>
          <w:rFonts w:hint="eastAsia" w:ascii="仿宋_GB2312" w:hAnsi="仿宋_GB2312" w:eastAsia="仿宋_GB2312" w:cs="仿宋_GB2312"/>
          <w:kern w:val="0"/>
          <w:sz w:val="32"/>
          <w:szCs w:val="32"/>
          <w:lang w:eastAsia="zh-CN"/>
        </w:rPr>
        <w:t>正式</w:t>
      </w:r>
      <w:r>
        <w:rPr>
          <w:rFonts w:hint="eastAsia" w:ascii="仿宋_GB2312" w:hAnsi="仿宋_GB2312" w:eastAsia="仿宋_GB2312" w:cs="仿宋_GB2312"/>
          <w:kern w:val="0"/>
          <w:sz w:val="32"/>
          <w:szCs w:val="32"/>
        </w:rPr>
        <w:t>启动。</w:t>
      </w:r>
    </w:p>
    <w:p w14:paraId="165BDAD7">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1月18日，贵州省林业工作会议在贵阳召开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刘远坤副省长出席了会议</w:t>
      </w:r>
      <w:r>
        <w:rPr>
          <w:rFonts w:hint="eastAsia" w:ascii="仿宋_GB2312" w:hAnsi="仿宋_GB2312" w:eastAsia="仿宋_GB2312" w:cs="仿宋_GB2312"/>
          <w:kern w:val="0"/>
          <w:sz w:val="32"/>
          <w:szCs w:val="32"/>
          <w:lang w:eastAsia="zh-CN"/>
        </w:rPr>
        <w:t>并作重要讲话</w:t>
      </w:r>
      <w:r>
        <w:rPr>
          <w:rFonts w:hint="eastAsia" w:ascii="仿宋_GB2312" w:hAnsi="仿宋_GB2312" w:eastAsia="仿宋_GB2312" w:cs="仿宋_GB2312"/>
          <w:kern w:val="0"/>
          <w:sz w:val="32"/>
          <w:szCs w:val="32"/>
        </w:rPr>
        <w:t>。</w:t>
      </w:r>
    </w:p>
    <w:p w14:paraId="318AC392">
      <w:pPr>
        <w:pStyle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shd w:val="clear" w:color="auto" w:fill="FFFFFF"/>
        </w:rPr>
        <w:t>1月23日，省出入境检验检疫局与省林业厅联合印发了《服务林业供给侧结构性改革保障进出口林产品安全联合专项行动实施方案》</w:t>
      </w:r>
    </w:p>
    <w:p w14:paraId="2C0C8BFC">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1月26日，贵州省林业厅、国家林业局管理干部学院签订了《贵州省林业厅与国家林业局管理干部学院干部教育培训战略合作协议》。</w:t>
      </w:r>
    </w:p>
    <w:p w14:paraId="1E756C76">
      <w:pPr>
        <w:rPr>
          <w:rFonts w:hint="eastAsia" w:ascii="仿宋_GB2312" w:hAnsi="仿宋_GB2312" w:eastAsia="仿宋_GB2312" w:cs="仿宋_GB2312"/>
          <w:kern w:val="0"/>
          <w:sz w:val="32"/>
          <w:szCs w:val="32"/>
        </w:rPr>
      </w:pPr>
    </w:p>
    <w:p w14:paraId="4E9BA2C1">
      <w:pPr>
        <w:rPr>
          <w:rFonts w:hint="eastAsia" w:ascii="黑体" w:hAnsi="黑体" w:eastAsia="黑体" w:cs="黑体"/>
          <w:kern w:val="0"/>
          <w:sz w:val="32"/>
          <w:szCs w:val="32"/>
        </w:rPr>
      </w:pPr>
      <w:r>
        <w:rPr>
          <w:rFonts w:hint="eastAsia" w:ascii="黑体" w:hAnsi="黑体" w:eastAsia="黑体" w:cs="黑体"/>
          <w:kern w:val="0"/>
          <w:sz w:val="32"/>
          <w:szCs w:val="32"/>
        </w:rPr>
        <w:t>2月份</w:t>
      </w:r>
    </w:p>
    <w:p w14:paraId="406E8B80">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2月1日，经省人民政府同意，</w:t>
      </w:r>
      <w:r>
        <w:rPr>
          <w:rFonts w:hint="eastAsia" w:ascii="仿宋_GB2312" w:hAnsi="仿宋_GB2312" w:eastAsia="仿宋_GB2312" w:cs="仿宋_GB2312"/>
          <w:kern w:val="0"/>
          <w:sz w:val="32"/>
          <w:szCs w:val="32"/>
          <w:lang w:eastAsia="zh-CN"/>
        </w:rPr>
        <w:t>省林业厅、</w:t>
      </w:r>
      <w:r>
        <w:rPr>
          <w:rFonts w:hint="eastAsia" w:ascii="仿宋_GB2312" w:hAnsi="仿宋_GB2312" w:eastAsia="仿宋_GB2312" w:cs="仿宋_GB2312"/>
          <w:kern w:val="0"/>
          <w:sz w:val="32"/>
          <w:szCs w:val="32"/>
        </w:rPr>
        <w:t>省发展改革委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省财政厅</w:t>
      </w:r>
      <w:r>
        <w:rPr>
          <w:rFonts w:hint="eastAsia" w:ascii="仿宋_GB2312" w:hAnsi="仿宋_GB2312" w:eastAsia="仿宋_GB2312" w:cs="仿宋_GB2312"/>
          <w:kern w:val="0"/>
          <w:sz w:val="32"/>
          <w:szCs w:val="32"/>
          <w:lang w:eastAsia="zh-CN"/>
        </w:rPr>
        <w:t>联合</w:t>
      </w:r>
      <w:r>
        <w:rPr>
          <w:rFonts w:hint="eastAsia" w:ascii="仿宋_GB2312" w:hAnsi="仿宋_GB2312" w:eastAsia="仿宋_GB2312" w:cs="仿宋_GB2312"/>
          <w:kern w:val="0"/>
          <w:sz w:val="32"/>
          <w:szCs w:val="32"/>
        </w:rPr>
        <w:t>下发了《贵州省健全森林生态保护补偿机制的实施方案》，明确2018年将我省纳入森林生态效益补偿的地方公益林补偿标准提高到10元/亩，到2020年与国家级公益林森林生态效益补偿标准并轨。</w:t>
      </w:r>
    </w:p>
    <w:p w14:paraId="16DD8AA1">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2月5日，省人民政府副省长、公安厅厅长郭瑞民率</w:t>
      </w:r>
      <w:r>
        <w:rPr>
          <w:rFonts w:hint="eastAsia" w:ascii="仿宋_GB2312" w:hAnsi="仿宋_GB2312" w:eastAsia="仿宋_GB2312" w:cs="仿宋_GB2312"/>
          <w:kern w:val="0"/>
          <w:sz w:val="32"/>
          <w:szCs w:val="32"/>
          <w:lang w:eastAsia="zh-CN"/>
        </w:rPr>
        <w:t>队</w:t>
      </w:r>
      <w:r>
        <w:rPr>
          <w:rFonts w:hint="eastAsia" w:ascii="仿宋_GB2312" w:hAnsi="仿宋_GB2312" w:eastAsia="仿宋_GB2312" w:cs="仿宋_GB2312"/>
          <w:kern w:val="0"/>
          <w:sz w:val="32"/>
          <w:szCs w:val="32"/>
        </w:rPr>
        <w:t>到省森林公安局看望慰问坚守在工作岗位的森林公安民警，送上节日的祝福和慰问金。</w:t>
      </w:r>
    </w:p>
    <w:p w14:paraId="14D78B4F">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月7日，省直机关目标绩效管理领导小组印发《2017年度省级机关目标绩效管理考评情况通报》(黔直目〔2018〕5号），我厅获目标绩效管理考评一等奖，创新项目一等奖，这是自2009年以来我厅目标绩效考评和创新项目连续九年双获一等奖。</w:t>
      </w:r>
    </w:p>
    <w:p w14:paraId="235C271E">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月23日，义务植树活动在省市县乡村同步举行。省委副书记、省长谌贻琴,省委常委、省政协主席刘晓凯在贵安新区马场镇平寨村,与干部群众一同义务植树。当天全省共有21.8万人参加义务植树活动,共植树90.03万株,面积2.14万亩。在省义务植树点参加植树的还有省有关部门和单位负责人,贵安新区干部职工等。</w:t>
      </w:r>
    </w:p>
    <w:p w14:paraId="013E374C">
      <w:pPr>
        <w:rPr>
          <w:rFonts w:hint="eastAsia" w:ascii="仿宋_GB2312" w:hAnsi="仿宋_GB2312" w:eastAsia="仿宋_GB2312" w:cs="仿宋_GB2312"/>
          <w:kern w:val="0"/>
          <w:sz w:val="32"/>
          <w:szCs w:val="32"/>
        </w:rPr>
      </w:pPr>
    </w:p>
    <w:p w14:paraId="57D19D1C">
      <w:pPr>
        <w:rPr>
          <w:rFonts w:hint="eastAsia" w:ascii="仿宋_GB2312" w:hAnsi="仿宋_GB2312" w:eastAsia="仿宋_GB2312" w:cs="仿宋_GB2312"/>
          <w:kern w:val="0"/>
          <w:sz w:val="32"/>
          <w:szCs w:val="32"/>
        </w:rPr>
      </w:pPr>
      <w:r>
        <w:rPr>
          <w:rFonts w:hint="eastAsia" w:ascii="黑体" w:hAnsi="黑体" w:eastAsia="黑体" w:cs="黑体"/>
          <w:kern w:val="0"/>
          <w:sz w:val="32"/>
          <w:szCs w:val="32"/>
        </w:rPr>
        <w:t>3月份</w:t>
      </w:r>
    </w:p>
    <w:p w14:paraId="64CC462A">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3月1日，贵州省重点生态区位人工商品林赎买试点工作启动会</w:t>
      </w:r>
      <w:r>
        <w:rPr>
          <w:rFonts w:hint="eastAsia" w:ascii="仿宋_GB2312" w:hAnsi="仿宋_GB2312" w:eastAsia="仿宋_GB2312" w:cs="仿宋_GB2312"/>
          <w:kern w:val="0"/>
          <w:sz w:val="32"/>
          <w:szCs w:val="32"/>
          <w:lang w:eastAsia="zh-CN"/>
        </w:rPr>
        <w:t>在贵阳召开</w:t>
      </w:r>
      <w:r>
        <w:rPr>
          <w:rFonts w:hint="eastAsia" w:ascii="仿宋_GB2312" w:hAnsi="仿宋_GB2312" w:eastAsia="仿宋_GB2312" w:cs="仿宋_GB2312"/>
          <w:kern w:val="0"/>
          <w:sz w:val="32"/>
          <w:szCs w:val="32"/>
        </w:rPr>
        <w:t>，我省重点生态区位人工商品林赎买试点工作</w:t>
      </w:r>
      <w:r>
        <w:rPr>
          <w:rFonts w:hint="eastAsia" w:ascii="仿宋_GB2312" w:hAnsi="仿宋_GB2312" w:eastAsia="仿宋_GB2312" w:cs="仿宋_GB2312"/>
          <w:kern w:val="0"/>
          <w:sz w:val="32"/>
          <w:szCs w:val="32"/>
          <w:lang w:eastAsia="zh-CN"/>
        </w:rPr>
        <w:t>正式启动</w:t>
      </w:r>
      <w:r>
        <w:rPr>
          <w:rFonts w:hint="eastAsia" w:ascii="仿宋_GB2312" w:hAnsi="仿宋_GB2312" w:eastAsia="仿宋_GB2312" w:cs="仿宋_GB2312"/>
          <w:kern w:val="0"/>
          <w:sz w:val="32"/>
          <w:szCs w:val="32"/>
        </w:rPr>
        <w:t>。</w:t>
      </w:r>
    </w:p>
    <w:p w14:paraId="3400C57F">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3月3日，贵州省2018年“世界野生动植物日”宣传活动在贵州森林野生动物园举行，活动的主题是“保护虎豹 你我同行”。</w:t>
      </w:r>
    </w:p>
    <w:p w14:paraId="61AFCA43">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3月6日，国家林业局发布新建国家林业局重点实验室名单，“西南喀斯特山地生物多样性保护国家林业局重点实验室”成功通过国家林业局专家评审，填补了我省没有国家林业局重点实验室的空白。</w:t>
      </w:r>
    </w:p>
    <w:p w14:paraId="5037788A">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3月8日，贵州“互联网+全民义务植树”众筹平台在支付宝、腾讯公益上线。</w:t>
      </w:r>
    </w:p>
    <w:p w14:paraId="657F318E">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月12日，由贵州省绿化委员会、贵州省林业厅、共青团贵州省委、贵州省大数据发展管理局等单位共同发起“e绿黔行”贵州互联网＋全民义务植树活动在省主会场和各市（州）分会场同步启动。贵州省副省长吴强出席活动并宣布“e绿黔行”贵州互联网＋全民义务植树活动正式启动。</w:t>
      </w:r>
    </w:p>
    <w:p w14:paraId="41F6F1B3">
      <w:pPr>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shd w:val="clear" w:color="auto" w:fill="FFFFFF"/>
        </w:rPr>
        <w:t>3月14～15日，内蒙古自治区林业厅调研组一行15人到水城县考察学习退耕还林工作并召开座谈会。</w:t>
      </w:r>
    </w:p>
    <w:p w14:paraId="31BD0449">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3月15日，省林业厅与帮扶县册亨县委县政府及县直有关部门召开2018年产业大招商调研座谈会。</w:t>
      </w:r>
    </w:p>
    <w:p w14:paraId="2A4DD5FC">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3月16日，省人民政府吴强副省长率副秘书长项长权一行到</w:t>
      </w:r>
      <w:r>
        <w:rPr>
          <w:rFonts w:hint="eastAsia" w:ascii="仿宋_GB2312" w:hAnsi="仿宋_GB2312" w:eastAsia="仿宋_GB2312" w:cs="仿宋_GB2312"/>
          <w:kern w:val="0"/>
          <w:sz w:val="32"/>
          <w:szCs w:val="32"/>
          <w:lang w:eastAsia="zh-CN"/>
        </w:rPr>
        <w:t>省林业</w:t>
      </w:r>
      <w:r>
        <w:rPr>
          <w:rFonts w:hint="eastAsia" w:ascii="仿宋_GB2312" w:hAnsi="仿宋_GB2312" w:eastAsia="仿宋_GB2312" w:cs="仿宋_GB2312"/>
          <w:kern w:val="0"/>
          <w:sz w:val="32"/>
          <w:szCs w:val="32"/>
        </w:rPr>
        <w:t>厅座谈调研。</w:t>
      </w:r>
    </w:p>
    <w:p w14:paraId="207C89F4">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3月17日，林业厅编制的《贵州省级自然保护区建设规范》《贵州省重要湿地认定标准》顺利通过审定，并由省质监局公开发布。</w:t>
      </w:r>
    </w:p>
    <w:p w14:paraId="0CA4AD04">
      <w:pPr>
        <w:pStyle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shd w:val="clear" w:color="auto" w:fill="FFFFFF"/>
        </w:rPr>
        <w:t>3月19日，省林业厅印发了《贵州省“利剑2018”云贵川渝藏林业植物检疫联合执法专项行动方案》。</w:t>
      </w:r>
    </w:p>
    <w:p w14:paraId="140FBB42">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3月28日，省林业科学研究院六盘水分院挂牌仪式在市生态文明建设委举行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这是省林业科学研究院在市州成立的首家分院。</w:t>
      </w:r>
    </w:p>
    <w:p w14:paraId="3DB0FAEF">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月29日，光大晟元（深圳）股权投资基金管理有限公司、中民集团置业有限公司、宜人兴华（北京）生态环境科技管理有限公司等国企、民企，到我省修文、瓮安、西秀等县（区）考察森林康养项目，并成功签约落地甘堡林场1.5亿森林康养基地建设项目。</w:t>
      </w:r>
    </w:p>
    <w:p w14:paraId="605FF32A">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3月29日，国家林业局宣传办率中央电视台《绿色时空》栏目组一行6人到我省开展林业助推脱贫攻坚专题采访拍摄。</w:t>
      </w:r>
    </w:p>
    <w:p w14:paraId="3FCCF8D4">
      <w:pPr>
        <w:rPr>
          <w:rFonts w:hint="eastAsia" w:ascii="仿宋_GB2312" w:hAnsi="仿宋_GB2312" w:eastAsia="仿宋_GB2312" w:cs="仿宋_GB2312"/>
          <w:kern w:val="0"/>
          <w:sz w:val="32"/>
          <w:szCs w:val="32"/>
        </w:rPr>
      </w:pPr>
    </w:p>
    <w:p w14:paraId="4347D905">
      <w:pPr>
        <w:rPr>
          <w:rFonts w:hint="eastAsia" w:ascii="仿宋_GB2312" w:hAnsi="仿宋_GB2312" w:eastAsia="仿宋_GB2312" w:cs="仿宋_GB2312"/>
          <w:kern w:val="0"/>
          <w:sz w:val="32"/>
          <w:szCs w:val="32"/>
        </w:rPr>
      </w:pPr>
      <w:r>
        <w:rPr>
          <w:rFonts w:hint="eastAsia" w:ascii="黑体" w:hAnsi="黑体" w:eastAsia="黑体" w:cs="黑体"/>
          <w:kern w:val="0"/>
          <w:sz w:val="32"/>
          <w:szCs w:val="32"/>
        </w:rPr>
        <w:t>4月份</w:t>
      </w:r>
    </w:p>
    <w:p w14:paraId="734C5DC6">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4月2日，《贵州省省级湿地公园管理办法》由贵州省林业厅发布。</w:t>
      </w:r>
    </w:p>
    <w:p w14:paraId="3B815971">
      <w:pPr>
        <w:pStyle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4月2</w:t>
      </w:r>
      <w:r>
        <w:rPr>
          <w:rFonts w:hint="eastAsia" w:ascii="仿宋_GB2312" w:hAnsi="仿宋_GB2312" w:eastAsia="仿宋_GB2312" w:cs="仿宋_GB2312"/>
          <w:color w:val="333333"/>
          <w:sz w:val="32"/>
          <w:szCs w:val="32"/>
          <w:shd w:val="clear" w:color="auto" w:fill="FFFFFF"/>
          <w:lang w:eastAsia="zh-CN"/>
        </w:rPr>
        <w:t>日</w:t>
      </w:r>
      <w:r>
        <w:rPr>
          <w:rFonts w:hint="eastAsia" w:ascii="仿宋_GB2312" w:hAnsi="仿宋_GB2312" w:eastAsia="仿宋_GB2312" w:cs="仿宋_GB2312"/>
          <w:color w:val="333333"/>
          <w:sz w:val="32"/>
          <w:szCs w:val="32"/>
          <w:shd w:val="clear" w:color="auto" w:fill="FFFFFF"/>
        </w:rPr>
        <w:t>～3日，省人大常委会副主任刘远坤率队赴威宁锁黄仓国家湿地公园进行为期两天实地调研。</w:t>
      </w:r>
    </w:p>
    <w:p w14:paraId="58BE07C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4月3日，省人民政府召开全省国土绿化、森林防火和防汛抗旱工作电视电话会议，省人民政府副省长王世杰出席会议并作讲话，就做好森林防火工作，强调了“三个到位”。</w:t>
      </w:r>
    </w:p>
    <w:p w14:paraId="09EA8D6B">
      <w:pPr>
        <w:pStyle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4月11日，中央电视台2频道生财有道节目专题报道龙架山经济发展。</w:t>
      </w:r>
    </w:p>
    <w:p w14:paraId="4742E816">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月16日，贵州省林业厅、国家林业局管理干部学院联合举办的贵州省市县林业局长培训班在北京开班。国家林业局管理干部学院常务副院长张利明、贵州省林业厅副厅长沈晓春参加开班典礼。贵州省各市（州）、县林业局长、班子成员80余人参加培训。</w:t>
      </w:r>
    </w:p>
    <w:p w14:paraId="0B712BEB">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4月17日，全省林业第一季度工作调度暨森林城市建设部署会在安顺召开。</w:t>
      </w:r>
    </w:p>
    <w:p w14:paraId="697A5636">
      <w:pPr>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shd w:val="clear" w:color="auto" w:fill="FFFFFF"/>
        </w:rPr>
        <w:t>4月18日，贵阳市生态文明委员会组织召开贵阳市黔灵山公园大熊猫馆免费开放新闻通气会，省林业厅厅长黎平出席会议并讲话。</w:t>
      </w:r>
    </w:p>
    <w:p w14:paraId="0A42E092">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4月19日，省林业厅印发《贵州省林木种苗行政执法年活动实施方案》。</w:t>
      </w:r>
    </w:p>
    <w:p w14:paraId="425E8751">
      <w:pP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shd w:val="clear" w:color="auto" w:fill="FFFFFF"/>
        </w:rPr>
        <w:t>4月21日，《</w:t>
      </w:r>
      <w:r>
        <w:rPr>
          <w:rFonts w:hint="eastAsia" w:ascii="仿宋_GB2312" w:hAnsi="仿宋_GB2312" w:eastAsia="仿宋_GB2312" w:cs="仿宋_GB2312"/>
          <w:sz w:val="32"/>
          <w:szCs w:val="32"/>
        </w:rPr>
        <w:t>贵州</w:t>
      </w:r>
      <w:r>
        <w:rPr>
          <w:rFonts w:hint="eastAsia" w:ascii="仿宋_GB2312" w:hAnsi="仿宋_GB2312" w:eastAsia="仿宋_GB2312" w:cs="仿宋_GB2312"/>
          <w:color w:val="000000"/>
          <w:sz w:val="32"/>
          <w:szCs w:val="32"/>
          <w:shd w:val="clear" w:color="auto" w:fill="FFFFFF"/>
        </w:rPr>
        <w:t>省2018年森林保护“六个严禁”执法专项行动工作方案》</w:t>
      </w:r>
      <w:r>
        <w:rPr>
          <w:rFonts w:hint="eastAsia" w:ascii="仿宋_GB2312" w:hAnsi="仿宋_GB2312" w:eastAsia="仿宋_GB2312" w:cs="仿宋_GB2312"/>
          <w:kern w:val="0"/>
          <w:sz w:val="32"/>
          <w:szCs w:val="32"/>
        </w:rPr>
        <w:t>由省人民政府办公厅印发。</w:t>
      </w:r>
    </w:p>
    <w:p w14:paraId="707C039B">
      <w:pPr>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4月23日，《贵州省第一批省重要湿地名录》</w:t>
      </w:r>
      <w:r>
        <w:rPr>
          <w:rFonts w:hint="eastAsia" w:ascii="仿宋_GB2312" w:hAnsi="仿宋_GB2312" w:eastAsia="仿宋_GB2312" w:cs="仿宋_GB2312"/>
          <w:kern w:val="0"/>
          <w:sz w:val="32"/>
          <w:szCs w:val="32"/>
        </w:rPr>
        <w:t>由省人民政府办公厅印发。</w:t>
      </w:r>
    </w:p>
    <w:p w14:paraId="1C2C2D47">
      <w:pPr>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shd w:val="clear" w:color="auto" w:fill="FFFFFF"/>
        </w:rPr>
        <w:t>4月23日～27日，省林业厅党组成员、直属机关党委书记黄永昌率省直属林业系统团青干部一行11人赴四川省学习考察。</w:t>
      </w:r>
    </w:p>
    <w:p w14:paraId="0E55803C">
      <w:pP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4月24日～27日，国家森防指副总指挥、国家林业局副局长李树铭带队到我省贵阳市、毕节市等地检查调研森林防火情况。</w:t>
      </w:r>
    </w:p>
    <w:p w14:paraId="6C5CE0F3">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4月，贵州省国有龙里林场哨上分场被贵州省总工会评为贵州省“工人先锋号”。</w:t>
      </w:r>
    </w:p>
    <w:p w14:paraId="6556D3E9">
      <w:pPr>
        <w:pStyle w:val="5"/>
        <w:shd w:val="clear" w:color="auto" w:fill="FFFFFF"/>
        <w:spacing w:before="150" w:beforeLines="0" w:beforeAutospacing="0" w:after="150" w:afterLines="0" w:afterAutospacing="0" w:line="450" w:lineRule="atLeast"/>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月，人力资源社会保障部、国家林业局联合下发《人力资源社会保障部、国家林业局关于表彰全国林业系统先进集体劳动模范和先进工作者的决定》，授予省六盘水市林业局、贵州省林业调查规划院、梵净山国家级自然保护区管理局、黎平县林业局</w:t>
      </w:r>
      <w:r>
        <w:rPr>
          <w:rFonts w:hint="eastAsia" w:ascii="仿宋_GB2312" w:hAnsi="仿宋_GB2312" w:eastAsia="仿宋_GB2312" w:cs="仿宋_GB2312"/>
          <w:color w:val="333333"/>
          <w:sz w:val="32"/>
          <w:szCs w:val="32"/>
          <w:lang w:eastAsia="zh-CN"/>
        </w:rPr>
        <w:t>等</w:t>
      </w:r>
      <w:r>
        <w:rPr>
          <w:rFonts w:hint="eastAsia" w:ascii="仿宋_GB2312" w:hAnsi="仿宋_GB2312" w:eastAsia="仿宋_GB2312" w:cs="仿宋_GB2312"/>
          <w:color w:val="333333"/>
          <w:sz w:val="32"/>
          <w:szCs w:val="32"/>
          <w:lang w:val="en-US" w:eastAsia="zh-CN"/>
        </w:rPr>
        <w:t>4</w:t>
      </w:r>
      <w:r>
        <w:rPr>
          <w:rFonts w:hint="eastAsia" w:ascii="仿宋_GB2312" w:hAnsi="仿宋_GB2312" w:eastAsia="仿宋_GB2312" w:cs="仿宋_GB2312"/>
          <w:color w:val="333333"/>
          <w:sz w:val="32"/>
          <w:szCs w:val="32"/>
        </w:rPr>
        <w:t>个单位“全国林业系统先进集体”</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威宁彝族回族自治县木材公司龚贤超、六枝特区花德河国有林场柳用付、省国有龙里林场严世华</w:t>
      </w:r>
      <w:r>
        <w:rPr>
          <w:rFonts w:hint="eastAsia" w:ascii="仿宋_GB2312" w:hAnsi="仿宋_GB2312" w:eastAsia="仿宋_GB2312" w:cs="仿宋_GB2312"/>
          <w:color w:val="333333"/>
          <w:sz w:val="32"/>
          <w:szCs w:val="32"/>
          <w:lang w:eastAsia="zh-CN"/>
        </w:rPr>
        <w:t>等</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名同志“全国林业系统劳动模范”称号</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晴隆县林业局唐海燕（女）、关岭布依族苗族自治县</w:t>
      </w:r>
      <w:bookmarkStart w:id="0" w:name="_GoBack"/>
      <w:bookmarkEnd w:id="0"/>
      <w:r>
        <w:rPr>
          <w:rFonts w:hint="eastAsia" w:ascii="仿宋_GB2312" w:hAnsi="仿宋_GB2312" w:eastAsia="仿宋_GB2312" w:cs="仿宋_GB2312"/>
          <w:color w:val="333333"/>
          <w:sz w:val="32"/>
          <w:szCs w:val="32"/>
        </w:rPr>
        <w:t>林业局贺昌彩（女）、思南县林业局邵阳</w:t>
      </w:r>
      <w:r>
        <w:rPr>
          <w:rFonts w:hint="eastAsia" w:ascii="仿宋_GB2312" w:hAnsi="仿宋_GB2312" w:eastAsia="仿宋_GB2312" w:cs="仿宋_GB2312"/>
          <w:color w:val="333333"/>
          <w:sz w:val="32"/>
          <w:szCs w:val="32"/>
          <w:lang w:eastAsia="zh-CN"/>
        </w:rPr>
        <w:t>等</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lang w:eastAsia="zh-CN"/>
        </w:rPr>
        <w:t>名同志“</w:t>
      </w:r>
      <w:r>
        <w:rPr>
          <w:rFonts w:hint="eastAsia" w:ascii="仿宋_GB2312" w:hAnsi="仿宋_GB2312" w:eastAsia="仿宋_GB2312" w:cs="仿宋_GB2312"/>
          <w:color w:val="333333"/>
          <w:sz w:val="32"/>
          <w:szCs w:val="32"/>
        </w:rPr>
        <w:t>全国林业系统先进工作者</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称号。</w:t>
      </w:r>
    </w:p>
    <w:p w14:paraId="54DCF3FC">
      <w:pPr>
        <w:pStyle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4月，第四届《美丽中国·跨界科考》——“探秘画廊乌江情满山歌沿河”成功举行。</w:t>
      </w:r>
    </w:p>
    <w:p w14:paraId="6324E0C1">
      <w:pPr>
        <w:pStyle w:val="9"/>
        <w:rPr>
          <w:rFonts w:hint="eastAsia" w:ascii="仿宋_GB2312" w:hAnsi="仿宋_GB2312" w:eastAsia="仿宋_GB2312" w:cs="仿宋_GB2312"/>
          <w:color w:val="333333"/>
          <w:sz w:val="32"/>
          <w:szCs w:val="32"/>
          <w:shd w:val="clear" w:color="auto" w:fill="FFFFFF"/>
        </w:rPr>
      </w:pPr>
    </w:p>
    <w:p w14:paraId="791C21FF">
      <w:pPr>
        <w:pStyle w:val="9"/>
        <w:rPr>
          <w:rFonts w:hint="eastAsia" w:ascii="仿宋_GB2312" w:hAnsi="仿宋_GB2312" w:eastAsia="仿宋_GB2312" w:cs="仿宋_GB2312"/>
          <w:sz w:val="32"/>
          <w:szCs w:val="32"/>
        </w:rPr>
      </w:pPr>
      <w:r>
        <w:rPr>
          <w:rFonts w:hint="eastAsia" w:ascii="黑体" w:hAnsi="黑体" w:eastAsia="黑体" w:cs="黑体"/>
          <w:sz w:val="32"/>
          <w:szCs w:val="32"/>
        </w:rPr>
        <w:t>5月份</w:t>
      </w:r>
    </w:p>
    <w:p w14:paraId="302E5131">
      <w:pPr>
        <w:pStyle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5月9日，中国林业政研会在南京召开会员代表大会，贵州省国有扎佐林场被表彰为2017年度全国林业系统思想政治工作先进单位。</w:t>
      </w:r>
    </w:p>
    <w:p w14:paraId="0D946314">
      <w:pPr>
        <w:pStyle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5月22日，中央电视台《中国影像方志》剧组一行，深入茂兰国家级自然保护区开展纪录片拍摄工作。</w:t>
      </w:r>
    </w:p>
    <w:p w14:paraId="571B0F1C">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5月29日，全省育苗技术现场培训班在铜仁市举办。</w:t>
      </w:r>
    </w:p>
    <w:p w14:paraId="6120BEF8">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5月，贵州省国有龙里林场团委荣获2018年全省“五四红旗团委”光荣称号。</w:t>
      </w:r>
    </w:p>
    <w:p w14:paraId="7E87DAD9">
      <w:pPr>
        <w:pStyle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月30日～6月1日，全国人大常委会委员、全国人大农业与农村委员会副主任委员王宪魁，全国人大常委会委员、全国人大农业与农村委员会委员冯忠华，全国政协常委、国家林业和草原局副局长刘东生等一行10人到贵州开展林业发展和《森林法》修改专题调研。</w:t>
      </w:r>
    </w:p>
    <w:p w14:paraId="7D8B2341">
      <w:pPr>
        <w:pStyle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5月31日，</w:t>
      </w:r>
      <w:r>
        <w:rPr>
          <w:rFonts w:hint="eastAsia" w:ascii="仿宋_GB2312" w:hAnsi="仿宋_GB2312" w:eastAsia="仿宋_GB2312" w:cs="仿宋_GB2312"/>
          <w:color w:val="333333"/>
          <w:sz w:val="32"/>
          <w:szCs w:val="32"/>
          <w:shd w:val="clear" w:color="auto" w:fill="FFFFFF"/>
        </w:rPr>
        <w:t>国务院办公厅公布山西太宽河等5处新建国家级自然保护区名单，贵州大沙河省级自然保护区是其中之一。</w:t>
      </w:r>
    </w:p>
    <w:p w14:paraId="7DF475BF">
      <w:pPr>
        <w:pStyle w:val="9"/>
        <w:rPr>
          <w:rFonts w:hint="eastAsia" w:ascii="仿宋_GB2312" w:hAnsi="仿宋_GB2312" w:eastAsia="仿宋_GB2312" w:cs="仿宋_GB2312"/>
          <w:color w:val="333333"/>
          <w:sz w:val="32"/>
          <w:szCs w:val="32"/>
          <w:shd w:val="clear" w:color="auto" w:fill="FFFFFF"/>
        </w:rPr>
      </w:pPr>
    </w:p>
    <w:p w14:paraId="249BF932">
      <w:pPr>
        <w:pStyle w:val="9"/>
        <w:rPr>
          <w:rFonts w:hint="eastAsia" w:ascii="仿宋_GB2312" w:hAnsi="仿宋_GB2312" w:eastAsia="仿宋_GB2312" w:cs="仿宋_GB2312"/>
          <w:sz w:val="32"/>
          <w:szCs w:val="32"/>
        </w:rPr>
      </w:pPr>
      <w:r>
        <w:rPr>
          <w:rFonts w:hint="eastAsia" w:ascii="黑体" w:hAnsi="黑体" w:eastAsia="黑体" w:cs="黑体"/>
          <w:sz w:val="32"/>
          <w:szCs w:val="32"/>
        </w:rPr>
        <w:t>6月份</w:t>
      </w:r>
    </w:p>
    <w:p w14:paraId="5CF1853D">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6月6日，</w:t>
      </w:r>
      <w:r>
        <w:rPr>
          <w:rFonts w:hint="eastAsia" w:ascii="仿宋_GB2312" w:hAnsi="仿宋_GB2312" w:eastAsia="仿宋_GB2312" w:cs="仿宋_GB2312"/>
          <w:sz w:val="32"/>
          <w:szCs w:val="32"/>
          <w:lang w:eastAsia="zh-CN"/>
        </w:rPr>
        <w:t>省林业厅印发</w:t>
      </w:r>
      <w:r>
        <w:rPr>
          <w:rFonts w:hint="eastAsia" w:ascii="仿宋_GB2312" w:hAnsi="仿宋_GB2312" w:eastAsia="仿宋_GB2312" w:cs="仿宋_GB2312"/>
          <w:sz w:val="32"/>
          <w:szCs w:val="32"/>
        </w:rPr>
        <w:t>《贵州省湿地名录管理办法（暂行）》。</w:t>
      </w:r>
    </w:p>
    <w:p w14:paraId="066473C5">
      <w:pPr>
        <w:pStyle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6月11日，省林业厅、省统计局联合发布了《贵州省2016年度森林生态系统服务功能价值核算结果》。</w:t>
      </w:r>
    </w:p>
    <w:p w14:paraId="153ADEE8">
      <w:pPr>
        <w:pStyle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6月9日～10日，省林业厅副厅长向守都带领省国有龙里林场有关人员一行赴浙江绿城中国控股有限公司（简称绿城集团）考察。</w:t>
      </w:r>
    </w:p>
    <w:p w14:paraId="3E340A0B">
      <w:pPr>
        <w:pStyle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6月13日，省林业厅、省旅游发展委员会联合印发</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关于加快森林旅游发展的意见</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w:t>
      </w:r>
    </w:p>
    <w:p w14:paraId="7146942A">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6月18日，经省人民政府同意，由省发展改革委、省林业厅联合印发《贵州省国有林场森林资源监管和改革发展考评办法（暂行）》。</w:t>
      </w:r>
    </w:p>
    <w:p w14:paraId="46CDF0F6">
      <w:pPr>
        <w:pStyle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6月22</w:t>
      </w:r>
      <w:r>
        <w:rPr>
          <w:rFonts w:hint="eastAsia" w:ascii="仿宋_GB2312" w:hAnsi="仿宋_GB2312" w:eastAsia="仿宋_GB2312" w:cs="仿宋_GB2312"/>
          <w:color w:val="333333"/>
          <w:sz w:val="32"/>
          <w:szCs w:val="32"/>
          <w:shd w:val="clear" w:color="auto" w:fill="FFFFFF"/>
          <w:lang w:eastAsia="zh-CN"/>
        </w:rPr>
        <w:t>日</w:t>
      </w:r>
      <w:r>
        <w:rPr>
          <w:rFonts w:hint="eastAsia" w:ascii="仿宋_GB2312" w:hAnsi="仿宋_GB2312" w:eastAsia="仿宋_GB2312" w:cs="仿宋_GB2312"/>
          <w:color w:val="333333"/>
          <w:sz w:val="32"/>
          <w:szCs w:val="32"/>
          <w:shd w:val="clear" w:color="auto" w:fill="FFFFFF"/>
        </w:rPr>
        <w:t>～24日，“2018 北京•贵州特色林产品展销会暨林业招商引资推介会”在北京市新发地中央农产品批发市场举行。会上共签约项目11个，总投资114.6亿元。3家林业企业获中国产业联合会授予的森林经营认证证书和产销监管链认证证书。</w:t>
      </w:r>
    </w:p>
    <w:p w14:paraId="6DF246CF">
      <w:pPr>
        <w:pStyle w:val="9"/>
        <w:rPr>
          <w:rFonts w:hint="eastAsia" w:ascii="仿宋_GB2312" w:hAnsi="仿宋_GB2312" w:eastAsia="仿宋_GB2312" w:cs="仿宋_GB2312"/>
          <w:sz w:val="32"/>
          <w:szCs w:val="32"/>
        </w:rPr>
      </w:pPr>
    </w:p>
    <w:p w14:paraId="3505E7B0">
      <w:pPr>
        <w:pStyle w:val="9"/>
        <w:rPr>
          <w:rFonts w:hint="eastAsia" w:ascii="仿宋_GB2312" w:hAnsi="仿宋_GB2312" w:eastAsia="仿宋_GB2312" w:cs="仿宋_GB2312"/>
          <w:sz w:val="32"/>
          <w:szCs w:val="32"/>
        </w:rPr>
      </w:pPr>
      <w:r>
        <w:rPr>
          <w:rFonts w:hint="eastAsia" w:ascii="黑体" w:hAnsi="黑体" w:eastAsia="黑体" w:cs="黑体"/>
          <w:sz w:val="32"/>
          <w:szCs w:val="32"/>
        </w:rPr>
        <w:t>7月份</w:t>
      </w:r>
    </w:p>
    <w:p w14:paraId="15E0BC1C">
      <w:pPr>
        <w:pStyle w:val="9"/>
        <w:rPr>
          <w:rFonts w:hint="eastAsia" w:ascii="仿宋_GB2312" w:hAnsi="仿宋_GB2312" w:eastAsia="仿宋_GB2312" w:cs="仿宋_GB2312"/>
          <w:b w:val="0"/>
          <w:bCs w:val="0"/>
          <w:sz w:val="32"/>
          <w:szCs w:val="32"/>
        </w:rPr>
      </w:pPr>
      <w:r>
        <w:rPr>
          <w:rStyle w:val="8"/>
          <w:rFonts w:hint="eastAsia" w:ascii="仿宋_GB2312" w:hAnsi="仿宋_GB2312" w:eastAsia="仿宋_GB2312" w:cs="仿宋_GB2312"/>
          <w:b w:val="0"/>
          <w:bCs w:val="0"/>
          <w:color w:val="191919"/>
          <w:sz w:val="32"/>
          <w:szCs w:val="32"/>
          <w:shd w:val="clear" w:color="auto" w:fill="FFFFFF"/>
        </w:rPr>
        <w:t>7月2日</w:t>
      </w:r>
      <w:r>
        <w:rPr>
          <w:rStyle w:val="8"/>
          <w:rFonts w:hint="eastAsia" w:ascii="仿宋_GB2312" w:hAnsi="仿宋_GB2312" w:eastAsia="仿宋_GB2312" w:cs="仿宋_GB2312"/>
          <w:b w:val="0"/>
          <w:bCs w:val="0"/>
          <w:color w:val="191919"/>
          <w:sz w:val="32"/>
          <w:szCs w:val="32"/>
          <w:shd w:val="clear" w:color="auto" w:fill="FFFFFF"/>
          <w:lang w:eastAsia="zh-CN"/>
        </w:rPr>
        <w:t>，</w:t>
      </w:r>
      <w:r>
        <w:rPr>
          <w:rStyle w:val="8"/>
          <w:rFonts w:hint="eastAsia" w:ascii="仿宋_GB2312" w:hAnsi="仿宋_GB2312" w:eastAsia="仿宋_GB2312" w:cs="仿宋_GB2312"/>
          <w:b w:val="0"/>
          <w:bCs w:val="0"/>
          <w:color w:val="191919"/>
          <w:sz w:val="32"/>
          <w:szCs w:val="32"/>
          <w:shd w:val="clear" w:color="auto" w:fill="FFFFFF"/>
        </w:rPr>
        <w:t>第42届世界遗产大会上梵净山成功列入《世界遗产名录》，成为中国第53处世界遗产、第13处世界自然遗产。</w:t>
      </w:r>
    </w:p>
    <w:p w14:paraId="412BAC5C">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7月6日，国家湿地科学技术委员会第四次会议暨换届会议在贵阳召开。国家林业和草原局副局长李春良出席会议。</w:t>
      </w:r>
    </w:p>
    <w:p w14:paraId="64AA1B54">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7月6日，全国湿地保护工作座谈会在贵阳召开。</w:t>
      </w:r>
    </w:p>
    <w:p w14:paraId="767C0FA7">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生态文明贵阳国际论坛在贵阳国际生态会议中心举行。，其中有“绿色产业与乡村振兴”“森林城市</w:t>
      </w:r>
      <w:r>
        <w:rPr>
          <w:rFonts w:hint="eastAsia" w:ascii="仿宋_GB2312" w:hAnsi="仿宋_GB2312" w:eastAsia="仿宋_GB2312" w:cs="仿宋_GB2312"/>
          <w:sz w:val="32"/>
          <w:szCs w:val="32"/>
          <w:lang w:val="en-US" w:eastAsia="zh-CN"/>
        </w:rPr>
        <w:t xml:space="preserve"> 绿色共享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“湿地修复与全球生态安全”</w:t>
      </w:r>
      <w:r>
        <w:rPr>
          <w:rFonts w:hint="eastAsia" w:ascii="仿宋_GB2312" w:hAnsi="仿宋_GB2312" w:eastAsia="仿宋_GB2312" w:cs="仿宋_GB2312"/>
          <w:sz w:val="32"/>
          <w:szCs w:val="32"/>
          <w:lang w:eastAsia="zh-CN"/>
        </w:rPr>
        <w:t>“林业与生态系统治理中外专家对话会”</w:t>
      </w:r>
      <w:r>
        <w:rPr>
          <w:rFonts w:hint="eastAsia" w:ascii="仿宋_GB2312" w:hAnsi="仿宋_GB2312" w:eastAsia="仿宋_GB2312" w:cs="仿宋_GB2312"/>
          <w:sz w:val="32"/>
          <w:szCs w:val="32"/>
          <w:lang w:val="en-US" w:eastAsia="zh-CN"/>
        </w:rPr>
        <w:t>4个涉林主题论坛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国家林业和草原局张建龙局长参加了此次论坛。</w:t>
      </w:r>
    </w:p>
    <w:p w14:paraId="325533E6">
      <w:pPr>
        <w:pStyle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7月7日～8日，国家林业和草原局</w:t>
      </w:r>
      <w:r>
        <w:rPr>
          <w:rFonts w:hint="eastAsia" w:ascii="仿宋_GB2312" w:hAnsi="仿宋_GB2312" w:eastAsia="仿宋_GB2312" w:cs="仿宋_GB2312"/>
          <w:color w:val="000000"/>
          <w:sz w:val="32"/>
          <w:szCs w:val="32"/>
        </w:rPr>
        <w:t>李春良副局长到遵义市调研。</w:t>
      </w:r>
    </w:p>
    <w:p w14:paraId="2C866361">
      <w:pPr>
        <w:pStyle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shd w:val="clear" w:color="auto" w:fill="FFFFFF"/>
        </w:rPr>
        <w:t>7月8日，国家生态环境部副部长黄润秋到雷公山国家级自然保护区开展“绿盾行动”调研.</w:t>
      </w:r>
    </w:p>
    <w:p w14:paraId="48E325D1">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7月10日，吴强副省长主持召开专题会议，研究第四届中国绿化博览会绿博园规划及有关筹备工作事宜。</w:t>
      </w:r>
    </w:p>
    <w:p w14:paraId="4D374F12">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7月10日，《贵州省国有林场中长期发展规划（2018-2035年）》经省人民政府同意，由省发展改革委、省林业厅联合印发；</w:t>
      </w:r>
    </w:p>
    <w:p w14:paraId="6AD33135">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7月18日，国家林业和草原局检查组赴我省开展首次新一轮退耕还林检查验收工作。</w:t>
      </w:r>
    </w:p>
    <w:p w14:paraId="4D598D4F">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7月22</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25日，国家</w:t>
      </w:r>
      <w:r>
        <w:rPr>
          <w:rFonts w:hint="eastAsia" w:ascii="仿宋_GB2312" w:hAnsi="仿宋_GB2312" w:eastAsia="仿宋_GB2312" w:cs="仿宋_GB2312"/>
          <w:sz w:val="32"/>
          <w:szCs w:val="32"/>
          <w:lang w:eastAsia="zh-CN"/>
        </w:rPr>
        <w:t>林业和草原</w:t>
      </w:r>
      <w:r>
        <w:rPr>
          <w:rFonts w:hint="eastAsia" w:ascii="仿宋_GB2312" w:hAnsi="仿宋_GB2312" w:eastAsia="仿宋_GB2312" w:cs="仿宋_GB2312"/>
          <w:sz w:val="32"/>
          <w:szCs w:val="32"/>
        </w:rPr>
        <w:t>局在我省扎佐林校举办了国家储备林基地建设项目管理培训班。</w:t>
      </w:r>
    </w:p>
    <w:p w14:paraId="7FE3A064">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7月24日，国家林业和草原局世行中心（速丰办）主办，国家林业局管理干部学院承办的国家储备林基地建设项目管理培训班在贵州省国有龙里林场召开国家储备林森林经营案例现场教学观摩会。</w:t>
      </w:r>
    </w:p>
    <w:p w14:paraId="3C122FF7">
      <w:pPr>
        <w:pStyle w:val="5"/>
        <w:shd w:val="clear" w:color="auto" w:fill="FFFFFF"/>
        <w:spacing w:before="150" w:beforeLines="0" w:beforeAutospacing="0" w:after="150" w:afterLines="0" w:afterAutospacing="0" w:line="45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7月30日～31日，中华人民共和国加入联合国教科文组织“人与生物圈计划”45周年暨中华人民共和国人与生物圈国家委员会成立40周年大会在北京举办。中国人与生物圈国家委员会主席许智宏、中国科学院副院长张亚平、生态环境部副部长黄润秋、国家林业和草原局副局长李春良、中国联合国教科文组织全国委员会秘书长秦昌威出席活动。黎平厅长是此次大会唯一受邀作报告的省级林业主管部门领导。在会上围绕“人与生物圈计划的贵州实践”，作了《探寻人与自然和谐共生之道》的主题报告</w:t>
      </w:r>
    </w:p>
    <w:p w14:paraId="5CA07D93">
      <w:pPr>
        <w:rPr>
          <w:rFonts w:hint="eastAsia" w:ascii="仿宋_GB2312" w:hAnsi="仿宋_GB2312" w:eastAsia="仿宋_GB2312" w:cs="仿宋_GB2312"/>
          <w:kern w:val="0"/>
          <w:sz w:val="32"/>
          <w:szCs w:val="32"/>
        </w:rPr>
      </w:pPr>
    </w:p>
    <w:p w14:paraId="2F5B54BD">
      <w:pPr>
        <w:rPr>
          <w:rFonts w:hint="eastAsia" w:ascii="仿宋_GB2312" w:hAnsi="仿宋_GB2312" w:eastAsia="仿宋_GB2312" w:cs="仿宋_GB2312"/>
          <w:kern w:val="0"/>
          <w:sz w:val="32"/>
          <w:szCs w:val="32"/>
        </w:rPr>
      </w:pPr>
      <w:r>
        <w:rPr>
          <w:rFonts w:hint="eastAsia" w:ascii="黑体" w:hAnsi="黑体" w:eastAsia="黑体" w:cs="黑体"/>
          <w:kern w:val="0"/>
          <w:sz w:val="32"/>
          <w:szCs w:val="32"/>
        </w:rPr>
        <w:t>8月份</w:t>
      </w:r>
    </w:p>
    <w:p w14:paraId="2605E557">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8月2日，贵州省第十三届人民代表大会常务委员会第四次会议审议通过《贵州省林木种苗条例》，自2018年10月1日起施行。</w:t>
      </w:r>
    </w:p>
    <w:p w14:paraId="5C997F1E">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2日，省政府办公厅印发《关于成立第四届中国绿博会执委会的通知》，副省长吴强任执委会主任，省政府办公厅副秘书长项长权、省林业厅厅长黎平、黔南州政府州长吴胜华任副主任，省直有关部门和黔南州有关领导任成员。</w:t>
      </w:r>
    </w:p>
    <w:p w14:paraId="6F28AEF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8月15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～16日，省林业厅副厅长向守都带队赴安徽省合肥市、安庆市考察学习林长制工作。</w:t>
      </w:r>
    </w:p>
    <w:p w14:paraId="380DF605">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8月21日～25日，省林业厅直属机关党委联合国家林业和草原局管理干部学院组织省直林业系统基层党支部的40名党务干部走进革命圣地延安开展党务培训。</w:t>
      </w:r>
    </w:p>
    <w:p w14:paraId="3E839F61">
      <w:pPr>
        <w:pStyle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8月22日，《贵州省国有林场森林资源保护培育专项规划（2018～2035年）&gt;》</w:t>
      </w:r>
      <w:r>
        <w:rPr>
          <w:rFonts w:hint="eastAsia" w:ascii="仿宋_GB2312" w:hAnsi="仿宋_GB2312" w:eastAsia="仿宋_GB2312" w:cs="仿宋_GB2312"/>
          <w:sz w:val="32"/>
          <w:szCs w:val="32"/>
          <w:lang w:eastAsia="zh-CN"/>
        </w:rPr>
        <w:t>由省林业厅</w:t>
      </w:r>
      <w:r>
        <w:rPr>
          <w:rFonts w:hint="eastAsia" w:ascii="仿宋_GB2312" w:hAnsi="仿宋_GB2312" w:eastAsia="仿宋_GB2312" w:cs="仿宋_GB2312"/>
          <w:sz w:val="32"/>
          <w:szCs w:val="32"/>
        </w:rPr>
        <w:t>印发实施。</w:t>
      </w:r>
    </w:p>
    <w:p w14:paraId="365FEC3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30日，全国绿化委员会、国家林业和草原局与省人民政府在贵阳召开第四届中国绿化博览会筹办工作部省联席会，国家林业局副局长刘东生、省政府副省长吴强出席并讲话，全国绿化委员会办公室专职副主任胡章翠参加。</w:t>
      </w:r>
    </w:p>
    <w:p w14:paraId="5CE121F8">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8月30日，北京林业大学贵州省森林康养调研座谈会在省国有扎佐林场召开。</w:t>
      </w:r>
    </w:p>
    <w:p w14:paraId="0CAD5326">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8月，由省林规院青年科技人员向仰州博士撰写的《Effects of biochar application on root traits: a meta-analysis》（中文译名为：生物质炭对植物根特性影响的整合分析）获得第七届梁希青年论文奖三等奖。</w:t>
      </w:r>
    </w:p>
    <w:p w14:paraId="5E842E8F">
      <w:pPr>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shd w:val="clear" w:color="auto" w:fill="FFFFFF"/>
        </w:rPr>
        <w:t>8月，江西省林业厅副厅长罗勤一行到省林科院考察调研。</w:t>
      </w:r>
    </w:p>
    <w:p w14:paraId="7FFF3531">
      <w:pPr>
        <w:rPr>
          <w:rFonts w:hint="eastAsia" w:ascii="仿宋_GB2312" w:hAnsi="仿宋_GB2312" w:eastAsia="仿宋_GB2312" w:cs="仿宋_GB2312"/>
          <w:kern w:val="0"/>
          <w:sz w:val="32"/>
          <w:szCs w:val="32"/>
        </w:rPr>
      </w:pPr>
    </w:p>
    <w:p w14:paraId="4BB8F0CD">
      <w:pPr>
        <w:rPr>
          <w:rFonts w:hint="eastAsia" w:ascii="仿宋_GB2312" w:hAnsi="仿宋_GB2312" w:eastAsia="仿宋_GB2312" w:cs="仿宋_GB2312"/>
          <w:kern w:val="0"/>
          <w:sz w:val="32"/>
          <w:szCs w:val="32"/>
        </w:rPr>
      </w:pPr>
      <w:r>
        <w:rPr>
          <w:rFonts w:hint="eastAsia" w:ascii="黑体" w:hAnsi="黑体" w:eastAsia="黑体" w:cs="黑体"/>
          <w:kern w:val="0"/>
          <w:sz w:val="32"/>
          <w:szCs w:val="32"/>
        </w:rPr>
        <w:t>9月份</w:t>
      </w:r>
    </w:p>
    <w:p w14:paraId="41C15D35">
      <w:pPr>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shd w:val="clear" w:color="auto" w:fill="FFFFFF"/>
        </w:rPr>
        <w:t>9月4日，省林业厅在贵阳组织召开了全省林业系统中央环保督查整改工作攻坚暨自然保护地大检查工作推进会。</w:t>
      </w:r>
    </w:p>
    <w:p w14:paraId="18989F6F">
      <w:pPr>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shd w:val="clear" w:color="auto" w:fill="FFFFFF"/>
        </w:rPr>
        <w:t>9月7日，省林业厅党组召开巡视整改专题民主生活会。厅党组书记、厅长黎平主持会议。省委组织部督导组组长张维一行到会指导。</w:t>
      </w:r>
    </w:p>
    <w:p w14:paraId="1183E2D8">
      <w:pP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9月18日，《贵州省林木种苗条例》及种苗行政执法培训班在贵阳举办。</w:t>
      </w:r>
    </w:p>
    <w:p w14:paraId="7C7D61E6">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9月22日，</w:t>
      </w:r>
      <w:r>
        <w:rPr>
          <w:rFonts w:hint="eastAsia" w:ascii="仿宋_GB2312" w:hAnsi="仿宋_GB2312" w:eastAsia="仿宋_GB2312" w:cs="仿宋_GB2312"/>
          <w:sz w:val="32"/>
          <w:szCs w:val="32"/>
          <w:lang w:eastAsia="zh-CN"/>
        </w:rPr>
        <w:t>省林业厅</w:t>
      </w:r>
      <w:r>
        <w:rPr>
          <w:rFonts w:hint="eastAsia" w:ascii="仿宋_GB2312" w:hAnsi="仿宋_GB2312" w:eastAsia="仿宋_GB2312" w:cs="仿宋_GB2312"/>
          <w:sz w:val="32"/>
          <w:szCs w:val="32"/>
        </w:rPr>
        <w:t>与国家开发银行贵州省分行联合印发了《关于开发性金融支持贵州省国家储备林项目建设的通知》。</w:t>
      </w:r>
    </w:p>
    <w:p w14:paraId="0E060882">
      <w:pPr>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shd w:val="clear" w:color="auto" w:fill="FFFFFF"/>
        </w:rPr>
        <w:t>9月25日，梵净山世界遗产证书颁发仪式在北京举行，中国联合国教科文组织全国委员会秘书长秦昌威主持颁证仪式，联合国教科文组织文化助理总干事埃内斯托·雷纳托·奥托内·拉米雷斯为铜仁市颁发梵净山世界遗产证书并致辞。</w:t>
      </w:r>
    </w:p>
    <w:p w14:paraId="6223ECE6">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9月26日，省人民政府副省长吴强主持召开专题会议，研究全省松材线虫病等重大林业有害生物防控工作、第四届中国绿化博览会贵州园建设运营等全省林业有关重点工作。</w:t>
      </w:r>
    </w:p>
    <w:p w14:paraId="27633020">
      <w:pPr>
        <w:pStyle w:val="2"/>
        <w:spacing w:before="0" w:beforeLines="0" w:beforeAutospacing="0" w:after="0" w:afterLines="0" w:afterAutospacing="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shd w:val="clear" w:color="auto" w:fill="FFFFFF"/>
        </w:rPr>
        <w:t>9月26日，</w:t>
      </w:r>
      <w:r>
        <w:rPr>
          <w:rFonts w:hint="eastAsia" w:ascii="仿宋_GB2312" w:hAnsi="仿宋_GB2312" w:eastAsia="仿宋_GB2312" w:cs="仿宋_GB2312"/>
          <w:b w:val="0"/>
          <w:bCs w:val="0"/>
          <w:color w:val="auto"/>
          <w:sz w:val="32"/>
          <w:szCs w:val="32"/>
        </w:rPr>
        <w:t>我省首个国家林业和草原局工程技术研究中心</w:t>
      </w:r>
      <w:r>
        <w:rPr>
          <w:rFonts w:hint="eastAsia" w:ascii="仿宋_GB2312" w:hAnsi="仿宋_GB2312" w:eastAsia="仿宋_GB2312" w:cs="仿宋_GB2312"/>
          <w:b w:val="0"/>
          <w:bCs w:val="0"/>
          <w:color w:val="auto"/>
          <w:sz w:val="32"/>
          <w:szCs w:val="32"/>
          <w:shd w:val="clear" w:color="auto" w:fill="FFFFFF"/>
        </w:rPr>
        <w:t>“国家林业和草原局刺梨工程技术研究中心”</w:t>
      </w:r>
      <w:r>
        <w:rPr>
          <w:rFonts w:hint="eastAsia" w:ascii="仿宋_GB2312" w:hAnsi="仿宋_GB2312" w:eastAsia="仿宋_GB2312" w:cs="仿宋_GB2312"/>
          <w:b w:val="0"/>
          <w:bCs w:val="0"/>
          <w:color w:val="auto"/>
          <w:sz w:val="32"/>
          <w:szCs w:val="32"/>
        </w:rPr>
        <w:t>通过专家评审。</w:t>
      </w:r>
    </w:p>
    <w:p w14:paraId="7DBF626E">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9月27日，省人民政府第12次常务会议</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废止《贵州省陆生野生动物保护办法》和《贵州省森林采伐限额管理办法》</w:t>
      </w:r>
    </w:p>
    <w:p w14:paraId="09EAF2CC">
      <w:pPr>
        <w:pStyle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，自2018年10月25日起施行，同时修正了《贵州省木材经营管理办法》，自2018年10月19日施行</w:t>
      </w:r>
      <w:r>
        <w:rPr>
          <w:rFonts w:hint="eastAsia" w:ascii="仿宋_GB2312" w:hAnsi="仿宋_GB2312" w:eastAsia="仿宋_GB2312" w:cs="仿宋_GB2312"/>
          <w:sz w:val="32"/>
          <w:szCs w:val="32"/>
          <w:lang w:eastAsia="zh-CN"/>
        </w:rPr>
        <w:t>。</w:t>
      </w:r>
    </w:p>
    <w:p w14:paraId="573C69F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9月28日，省人民政府组织召开全省森林草原防灭火工作电视电话会议，安排部署秋冬季全省森林草原防灭火工作。省政府副省长郭瑞民出席会议并作重要讲话。</w:t>
      </w:r>
    </w:p>
    <w:p w14:paraId="3923D84D">
      <w:pPr>
        <w:pStyle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shd w:val="clear" w:color="auto" w:fill="FFFFFF"/>
        </w:rPr>
        <w:t>9月28日，国家林业和草原局公布第一批林业和草原国家创新联盟名单，由省林业厅组织推荐的“刺梨产业国家创新联盟”成为我省第一个林业和草原国家创新联盟。</w:t>
      </w:r>
    </w:p>
    <w:p w14:paraId="7B935AA7">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9月29日，贵州省国有龙里林场通过国有林场改革省级验收。</w:t>
      </w:r>
    </w:p>
    <w:p w14:paraId="541B5276">
      <w:pPr>
        <w:pStyle w:val="9"/>
        <w:rPr>
          <w:rFonts w:hint="eastAsia" w:ascii="仿宋_GB2312" w:hAnsi="仿宋_GB2312" w:eastAsia="仿宋_GB2312" w:cs="仿宋_GB2312"/>
          <w:sz w:val="32"/>
          <w:szCs w:val="32"/>
        </w:rPr>
      </w:pPr>
    </w:p>
    <w:p w14:paraId="5D4C7327">
      <w:pPr>
        <w:pStyle w:val="9"/>
        <w:rPr>
          <w:rFonts w:hint="eastAsia" w:ascii="仿宋_GB2312" w:hAnsi="仿宋_GB2312" w:eastAsia="仿宋_GB2312" w:cs="仿宋_GB2312"/>
          <w:sz w:val="32"/>
          <w:szCs w:val="32"/>
        </w:rPr>
      </w:pPr>
      <w:r>
        <w:rPr>
          <w:rFonts w:hint="eastAsia" w:ascii="黑体" w:hAnsi="黑体" w:eastAsia="黑体" w:cs="黑体"/>
          <w:sz w:val="32"/>
          <w:szCs w:val="32"/>
        </w:rPr>
        <w:t>10月份</w:t>
      </w:r>
    </w:p>
    <w:p w14:paraId="695C2666">
      <w:pPr>
        <w:pStyle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10月15日，由省林业厅主办，贵阳市生态文明委承办的“‘2018年湿地保护宣传周’活动启动仪式”在贵阳阿哈湖国家湿地公园碧溪云霞广场举行。</w:t>
      </w:r>
    </w:p>
    <w:p w14:paraId="3839D23A">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10月20日，第四届中国绿化博览会绿博园项目建设启动大会在黔南州都匀市举行。</w:t>
      </w:r>
    </w:p>
    <w:p w14:paraId="4B176657">
      <w:pPr>
        <w:pStyle w:val="9"/>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sz w:val="32"/>
          <w:szCs w:val="32"/>
        </w:rPr>
        <w:t>10月20日，中德合作贵阳市森林体验教育中心项目举办启动仪式。</w:t>
      </w:r>
    </w:p>
    <w:p w14:paraId="4E641D13">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10月25日，贵州省林业厅在全省开展造林绿化“苦战”行动。</w:t>
      </w:r>
    </w:p>
    <w:p w14:paraId="3D70DCFB">
      <w:pPr>
        <w:widowControl/>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10月，中德合作贵州省森林可持续经营项目顺利通过德国复兴银行验收。</w:t>
      </w:r>
    </w:p>
    <w:p w14:paraId="5F356B1B">
      <w:pPr>
        <w:pStyle w:val="9"/>
        <w:rPr>
          <w:rFonts w:hint="eastAsia" w:ascii="仿宋_GB2312" w:hAnsi="仿宋_GB2312" w:eastAsia="仿宋_GB2312" w:cs="仿宋_GB2312"/>
          <w:sz w:val="32"/>
          <w:szCs w:val="32"/>
        </w:rPr>
      </w:pPr>
    </w:p>
    <w:p w14:paraId="342DC15B">
      <w:pPr>
        <w:rPr>
          <w:rFonts w:hint="eastAsia" w:ascii="仿宋_GB2312" w:hAnsi="仿宋_GB2312" w:eastAsia="仿宋_GB2312" w:cs="仿宋_GB2312"/>
          <w:kern w:val="0"/>
          <w:sz w:val="32"/>
          <w:szCs w:val="32"/>
        </w:rPr>
      </w:pPr>
      <w:r>
        <w:rPr>
          <w:rFonts w:hint="eastAsia" w:ascii="黑体" w:hAnsi="黑体" w:eastAsia="黑体" w:cs="黑体"/>
          <w:kern w:val="0"/>
          <w:sz w:val="32"/>
          <w:szCs w:val="32"/>
        </w:rPr>
        <w:t>11月份</w:t>
      </w:r>
    </w:p>
    <w:p w14:paraId="7AD74270">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11月2日，《贵州省省级机构改革的实施意见》由中共贵州省委、贵州省人民政府共同印发</w:t>
      </w:r>
      <w:r>
        <w:rPr>
          <w:rFonts w:hint="eastAsia" w:ascii="仿宋_GB2312" w:hAnsi="仿宋_GB2312" w:eastAsia="仿宋_GB2312" w:cs="仿宋_GB2312"/>
          <w:kern w:val="0"/>
          <w:sz w:val="32"/>
          <w:szCs w:val="32"/>
          <w:lang w:eastAsia="zh-CN"/>
        </w:rPr>
        <w:t>，明确</w:t>
      </w:r>
      <w:r>
        <w:rPr>
          <w:rFonts w:hint="eastAsia" w:ascii="仿宋_GB2312" w:hAnsi="仿宋_GB2312" w:eastAsia="仿宋_GB2312" w:cs="仿宋_GB2312"/>
          <w:kern w:val="0"/>
          <w:sz w:val="32"/>
          <w:szCs w:val="32"/>
        </w:rPr>
        <w:t>组建省林业局。将</w:t>
      </w:r>
      <w:r>
        <w:rPr>
          <w:rFonts w:hint="eastAsia" w:ascii="仿宋_GB2312" w:hAnsi="仿宋_GB2312" w:eastAsia="仿宋_GB2312" w:cs="仿宋_GB2312"/>
          <w:kern w:val="0"/>
          <w:sz w:val="32"/>
          <w:szCs w:val="32"/>
          <w:lang w:eastAsia="zh-CN"/>
        </w:rPr>
        <w:t>原</w:t>
      </w:r>
      <w:r>
        <w:rPr>
          <w:rFonts w:hint="eastAsia" w:ascii="仿宋_GB2312" w:hAnsi="仿宋_GB2312" w:eastAsia="仿宋_GB2312" w:cs="仿宋_GB2312"/>
          <w:kern w:val="0"/>
          <w:sz w:val="32"/>
          <w:szCs w:val="32"/>
        </w:rPr>
        <w:t>省林业厅的职责，以及省农业委员会的草原监督管理职责，省国土资源厅、省住房和城乡建设厅、省水利厅等部门的自然保护区、风景名胜区、自然遗产、地质公园管理职责等整合，组建省林业局，作为省政府直属机构，由省自然资源厅统一领导和管理。不再保留省林业厅。</w:t>
      </w:r>
    </w:p>
    <w:p w14:paraId="13087653">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11月8日，省人民政府决定，黎平任贵州省林业局局长。向守都、傅强、缪杰、张富杰任贵州省林业局副局长。杨洪俊、黄永昌任贵州省林业局巡视员。尹晓阳任贵州省林业局副巡视员。</w:t>
      </w:r>
    </w:p>
    <w:p w14:paraId="7E21EE1C">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11月13日，《关于支持贵州省建设长江经济带林业草原改革试验区的意见》由国家林业草原局印发实施。</w:t>
      </w:r>
    </w:p>
    <w:p w14:paraId="45CE07C8">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月14日，省委副书记、省长谌贻琴在贵阳会见自然资源部党组成员、国家林业和草原局局长张建龙，并共同出席《国家林业和草原局贵州省人民政府关于贵州省建设长江经济带林业草原改革试验区战略合作框架协议》签约仪式。</w:t>
      </w:r>
    </w:p>
    <w:p w14:paraId="661F83B5">
      <w:pPr>
        <w:spacing w:line="6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shd w:val="clear" w:color="auto" w:fill="FFFFFF"/>
        </w:rPr>
        <w:t>11月18日，《</w:t>
      </w:r>
      <w:r>
        <w:rPr>
          <w:rFonts w:hint="eastAsia" w:ascii="仿宋_GB2312" w:hAnsi="仿宋_GB2312" w:eastAsia="仿宋_GB2312" w:cs="仿宋_GB2312"/>
          <w:color w:val="000000"/>
          <w:sz w:val="32"/>
          <w:szCs w:val="32"/>
        </w:rPr>
        <w:t>生态优先  绿色发展 森林扩面提质增效三年行动计划（2018-2020年）》由贵州省人民政府办公厅印发实施。</w:t>
      </w:r>
    </w:p>
    <w:p w14:paraId="7E1A4842">
      <w:pPr>
        <w:pStyle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11月22日，“庆祝改革开放40周年——最美贵州绿（融合传播）摄影作品展”开展暨颁奖仪式在观山湖公园举行。</w:t>
      </w:r>
    </w:p>
    <w:p w14:paraId="142760DC">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月29日，贵州省第十三届人民代表大会常务委员会第七次会议审议通过《贵州省国有林场条例》，自2019年1月1日起施行。同时修正了《贵州省绿化条例》《贵州省林地管理条例》《贵州省森林条例》《贵州省森林防火条例》，自2018年12月18日起施行。</w:t>
      </w:r>
    </w:p>
    <w:p w14:paraId="0037BEE0">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11月，贵州省人民政府与各市（州）人民政府、贵安新区管委会签订了2018-2020年松材线虫病等重大林业有害生物防控目标责任书。</w:t>
      </w:r>
    </w:p>
    <w:p w14:paraId="29441FB6">
      <w:pPr>
        <w:rPr>
          <w:rFonts w:hint="eastAsia" w:ascii="仿宋_GB2312" w:hAnsi="仿宋_GB2312" w:eastAsia="仿宋_GB2312" w:cs="仿宋_GB2312"/>
          <w:kern w:val="0"/>
          <w:sz w:val="32"/>
          <w:szCs w:val="32"/>
        </w:rPr>
      </w:pPr>
    </w:p>
    <w:p w14:paraId="2D2C426A">
      <w:pPr>
        <w:rPr>
          <w:rFonts w:hint="eastAsia" w:ascii="仿宋_GB2312" w:hAnsi="仿宋_GB2312" w:eastAsia="仿宋_GB2312" w:cs="仿宋_GB2312"/>
          <w:kern w:val="0"/>
          <w:sz w:val="32"/>
          <w:szCs w:val="32"/>
        </w:rPr>
      </w:pPr>
      <w:r>
        <w:rPr>
          <w:rFonts w:hint="eastAsia" w:ascii="黑体" w:hAnsi="黑体" w:eastAsia="黑体" w:cs="黑体"/>
          <w:kern w:val="0"/>
          <w:sz w:val="32"/>
          <w:szCs w:val="32"/>
        </w:rPr>
        <w:t>12月份</w:t>
      </w:r>
    </w:p>
    <w:p w14:paraId="29DC0EA6">
      <w:pPr>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shd w:val="clear" w:color="auto" w:fill="FFFFFF"/>
        </w:rPr>
        <w:t>12月1</w:t>
      </w:r>
      <w:r>
        <w:rPr>
          <w:rFonts w:hint="eastAsia" w:ascii="仿宋_GB2312" w:hAnsi="仿宋_GB2312" w:eastAsia="仿宋_GB2312" w:cs="仿宋_GB2312"/>
          <w:color w:val="333333"/>
          <w:sz w:val="32"/>
          <w:szCs w:val="32"/>
          <w:shd w:val="clear" w:color="auto" w:fill="FFFFFF"/>
          <w:lang w:eastAsia="zh-CN"/>
        </w:rPr>
        <w:t>日</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333333"/>
          <w:sz w:val="32"/>
          <w:szCs w:val="32"/>
          <w:shd w:val="clear" w:color="auto" w:fill="FFFFFF"/>
        </w:rPr>
        <w:t>2日，阿根廷卡达马尔卡农业工程学院院长Vildoza</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Jorge</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luis先生带领阿根廷防治荒漠化与土地退化双边交流团一行到黔西南州考察调研石漠化治理情况。</w:t>
      </w:r>
    </w:p>
    <w:p w14:paraId="2FD41F88">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12月5日，《贵州省国有林场场长森林资源离任审计办法（试行）》</w:t>
      </w:r>
      <w:r>
        <w:rPr>
          <w:rFonts w:hint="eastAsia" w:ascii="仿宋_GB2312" w:hAnsi="仿宋_GB2312" w:eastAsia="仿宋_GB2312" w:cs="仿宋_GB2312"/>
          <w:sz w:val="32"/>
          <w:szCs w:val="32"/>
          <w:lang w:eastAsia="zh-CN"/>
        </w:rPr>
        <w:t>由省林业局</w:t>
      </w:r>
      <w:r>
        <w:rPr>
          <w:rFonts w:hint="eastAsia" w:ascii="仿宋_GB2312" w:hAnsi="仿宋_GB2312" w:eastAsia="仿宋_GB2312" w:cs="仿宋_GB2312"/>
          <w:sz w:val="32"/>
          <w:szCs w:val="32"/>
        </w:rPr>
        <w:t>印发实施。</w:t>
      </w:r>
    </w:p>
    <w:p w14:paraId="50436A08">
      <w:pP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shd w:val="clear" w:color="auto" w:fill="FFFFFF"/>
        </w:rPr>
        <w:t>12月9日，由生态环境部牵头组织的长江经济带国家级自然保护区管理专家组，深入雷公山国家级自然保护区开展为期2天的保护区管理评估工作。</w:t>
      </w:r>
    </w:p>
    <w:p w14:paraId="64F7738C">
      <w:pPr>
        <w:pStyle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12月11日，省林业局组织相关专家对凯里市疫区撤销进行查定。</w:t>
      </w:r>
    </w:p>
    <w:p w14:paraId="03DCF421">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12月17日，《贵州省林业局职能配置、内设机构和人员编制规定》由中共贵州省委办公厅、贵州省人民政府办公厅联合印发。</w:t>
      </w:r>
    </w:p>
    <w:p w14:paraId="1C4EF4E3">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12月26日，《贵州省国有森林资源有偿使用办法（试行）》</w:t>
      </w:r>
      <w:r>
        <w:rPr>
          <w:rFonts w:hint="eastAsia" w:ascii="仿宋_GB2312" w:hAnsi="仿宋_GB2312" w:eastAsia="仿宋_GB2312" w:cs="仿宋_GB2312"/>
          <w:sz w:val="32"/>
          <w:szCs w:val="32"/>
          <w:lang w:eastAsia="zh-CN"/>
        </w:rPr>
        <w:t>由省林业局</w:t>
      </w:r>
      <w:r>
        <w:rPr>
          <w:rFonts w:hint="eastAsia" w:ascii="仿宋_GB2312" w:hAnsi="仿宋_GB2312" w:eastAsia="仿宋_GB2312" w:cs="仿宋_GB2312"/>
          <w:sz w:val="32"/>
          <w:szCs w:val="32"/>
        </w:rPr>
        <w:t>印发实施。</w:t>
      </w:r>
    </w:p>
    <w:p w14:paraId="30BEAE72">
      <w:pPr>
        <w:pStyle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12月27日，省林业局召开安全生产大排查大整治调度会，全局直属各单位、局安全生产领导小组成员参加。</w:t>
      </w:r>
    </w:p>
    <w:p w14:paraId="2A6C00FA">
      <w:pPr>
        <w:pStyle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12月29日，</w:t>
      </w:r>
      <w:r>
        <w:rPr>
          <w:rFonts w:hint="eastAsia" w:ascii="仿宋_GB2312" w:hAnsi="仿宋_GB2312" w:eastAsia="仿宋_GB2312" w:cs="仿宋_GB2312"/>
          <w:sz w:val="32"/>
          <w:szCs w:val="32"/>
        </w:rPr>
        <w:t>贵州省13个国家湿地公园通过国家验收，数量居全国第一。</w:t>
      </w:r>
    </w:p>
    <w:p w14:paraId="7630AB45">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12月，第一个利用金融贷款建设国家储备林项目——册亨县国家储备林项目落地，获得5000万元贷款并已经启动国家储备林建设。</w:t>
      </w:r>
    </w:p>
    <w:p w14:paraId="3CC52B68">
      <w:pPr>
        <w:widowControl/>
        <w:spacing w:line="57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截止12月31日，林业产业总产值达到3000亿元。</w:t>
      </w:r>
    </w:p>
    <w:p w14:paraId="71C59F48">
      <w:pPr>
        <w:widowControl/>
        <w:spacing w:line="57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截止12月31日，完成营造林面积520万亩，森林抚育600万亩，低质低效林改造100万亩，森林覆盖率提高到57%。</w:t>
      </w:r>
    </w:p>
    <w:p w14:paraId="1FA76DB6">
      <w:pPr>
        <w:widowControl/>
        <w:spacing w:line="57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截止12月31日，举办</w:t>
      </w:r>
      <w:r>
        <w:rPr>
          <w:rFonts w:hint="eastAsia" w:ascii="仿宋_GB2312" w:hAnsi="仿宋_GB2312" w:eastAsia="仿宋_GB2312" w:cs="仿宋_GB2312"/>
          <w:sz w:val="32"/>
          <w:szCs w:val="32"/>
        </w:rPr>
        <w:t>“新时代绿色大讲堂” 15期，2600余人次参加学习。</w:t>
      </w:r>
    </w:p>
    <w:p w14:paraId="776C5ECD">
      <w:pPr>
        <w:pStyle w:val="9"/>
        <w:rPr>
          <w:rFonts w:hint="eastAsia" w:ascii="仿宋_GB2312" w:hAnsi="仿宋_GB2312" w:eastAsia="仿宋_GB2312" w:cs="仿宋_GB2312"/>
          <w:sz w:val="32"/>
          <w:szCs w:val="32"/>
        </w:rPr>
      </w:pPr>
    </w:p>
    <w:p w14:paraId="6EFC94D0">
      <w:pPr>
        <w:rPr>
          <w:rFonts w:hint="eastAsia" w:ascii="仿宋_GB2312" w:hAnsi="仿宋_GB2312" w:eastAsia="仿宋_GB2312" w:cs="仿宋_GB2312"/>
          <w:kern w:val="0"/>
          <w:sz w:val="32"/>
          <w:szCs w:val="32"/>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3AD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C6AB8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pCcj7RAQAApQMAAA4AAAAAAAAAAQAgAAAAHgEAAGRy&#10;cy9lMm9Eb2MueG1sUEsFBgAAAAAGAAYAWQEAAGEFAAAAAA==&#10;">
              <v:fill on="f" focussize="0,0"/>
              <v:stroke on="f"/>
              <v:imagedata o:title=""/>
              <o:lock v:ext="edit" aspectratio="f"/>
              <v:textbox inset="0mm,0mm,0mm,0mm" style="mso-fit-shape-to-text:t;">
                <w:txbxContent>
                  <w:p w14:paraId="4EC6AB8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2DB5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NmYmY0YWNkN2FkZDhlM2QyMDkwM2Y3ZWQ3YzYifQ=="/>
  </w:docVars>
  <w:rsids>
    <w:rsidRoot w:val="00172A27"/>
    <w:rsid w:val="1E785BAC"/>
    <w:rsid w:val="341A3FF5"/>
    <w:rsid w:val="355A3072"/>
    <w:rsid w:val="3C453FCD"/>
    <w:rsid w:val="69C41B81"/>
    <w:rsid w:val="7A3315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cs="宋体"/>
      <w:kern w:val="0"/>
      <w:szCs w:val="21"/>
    </w:rPr>
  </w:style>
  <w:style w:type="paragraph" w:customStyle="1" w:styleId="10">
    <w:name w:val="Char Char Char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6718</Words>
  <Characters>7037</Characters>
  <Lines>59</Lines>
  <Paragraphs>16</Paragraphs>
  <TotalTime>0</TotalTime>
  <ScaleCrop>false</ScaleCrop>
  <LinksUpToDate>false</LinksUpToDate>
  <CharactersWithSpaces>7054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2009-10-12T18:11:00Z</dcterms:created>
  <dc:creator>X</dc:creator>
  <cp:lastModifiedBy>Administrator</cp:lastModifiedBy>
  <cp:lastPrinted>2019-03-26T06:54:00Z</cp:lastPrinted>
  <dcterms:modified xsi:type="dcterms:W3CDTF">2024-11-26T07:04:58Z</dcterms:modified>
  <dc:title>2018年度贵州林业大事记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29C88FB234884F9DB10A977A001952E0_13</vt:lpwstr>
  </property>
</Properties>
</file>