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E72D3">
      <w:pPr>
        <w:rPr>
          <w:rFonts w:hint="eastAsia" w:ascii="黑体" w:eastAsia="黑体"/>
          <w:b/>
          <w:bCs/>
          <w:szCs w:val="32"/>
        </w:rPr>
      </w:pPr>
    </w:p>
    <w:p w14:paraId="51FC2FAB">
      <w:pPr>
        <w:pStyle w:val="8"/>
        <w:keepNext w:val="0"/>
        <w:keepLines w:val="0"/>
        <w:widowControl w:val="0"/>
        <w:suppressLineNumbers w:val="0"/>
        <w:spacing w:before="0" w:beforeAutospacing="0" w:after="0" w:afterAutospacing="0" w:line="720" w:lineRule="exact"/>
        <w:ind w:left="0" w:right="0"/>
        <w:jc w:val="center"/>
        <w:rPr>
          <w:rFonts w:hint="eastAsia" w:ascii="方正小标宋_GBK" w:hAnsi="方正小标宋_GBK" w:eastAsia="方正小标宋_GBK" w:cs="方正小标宋_GBK"/>
          <w:b w:val="0"/>
          <w:bCs/>
          <w:color w:val="000000"/>
          <w:kern w:val="2"/>
          <w:sz w:val="44"/>
          <w:szCs w:val="44"/>
        </w:rPr>
      </w:pPr>
      <w:r>
        <w:rPr>
          <w:rFonts w:hint="eastAsia" w:ascii="方正小标宋_GBK" w:hAnsi="方正小标宋_GBK" w:eastAsia="方正小标宋_GBK" w:cs="方正小标宋_GBK"/>
          <w:b w:val="0"/>
          <w:bCs/>
          <w:color w:val="000000"/>
          <w:kern w:val="2"/>
          <w:sz w:val="44"/>
          <w:szCs w:val="44"/>
          <w:lang w:val="en-US" w:eastAsia="zh-CN" w:bidi="ar"/>
        </w:rPr>
        <w:t>2024年度</w:t>
      </w:r>
      <w:bookmarkStart w:id="0" w:name="_GoBack"/>
      <w:bookmarkEnd w:id="0"/>
      <w:r>
        <w:rPr>
          <w:rFonts w:hint="eastAsia" w:ascii="方正小标宋_GBK" w:hAnsi="方正小标宋_GBK" w:eastAsia="方正小标宋_GBK" w:cs="方正小标宋_GBK"/>
          <w:color w:val="000000"/>
          <w:kern w:val="2"/>
          <w:sz w:val="44"/>
          <w:szCs w:val="44"/>
          <w:lang w:val="en-US" w:eastAsia="zh-CN" w:bidi="ar"/>
        </w:rPr>
        <w:t>贵州林业大事记</w:t>
      </w:r>
    </w:p>
    <w:p w14:paraId="5AF62DF1">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 xml:space="preserve"> </w:t>
      </w:r>
    </w:p>
    <w:p w14:paraId="474408DF">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1月1日 新修订的《贵州省湿地保护条例》施行，强化湿地生态保护与修复。</w:t>
      </w:r>
    </w:p>
    <w:p w14:paraId="4FEF68B7">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1月12日 省林业局联合省直多部门印发《关于在破坏森林资源案件中开展生态环境修复 生态环境损害赔偿认购林业碳汇的意见（试行）》，创新生态修复机制。</w:t>
      </w:r>
    </w:p>
    <w:p w14:paraId="2B1D479D">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1月16日 省级总林长签发第1号总林长令，强化森林草原防灭火管控。</w:t>
      </w:r>
    </w:p>
    <w:p w14:paraId="54B6D030">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 xml:space="preserve">1月20日 在广州举办贵州林特产品宣传推介活动，签约展销合作协议。 </w:t>
      </w:r>
    </w:p>
    <w:p w14:paraId="236484A0">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2月1日 部署冬春季森林草原防灭火和安全生产工作。</w:t>
      </w:r>
    </w:p>
    <w:p w14:paraId="72FE4526">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2月6日 召开全省林业工作会议，明确2024年营造林18</w:t>
      </w:r>
      <w:r>
        <w:rPr>
          <w:rFonts w:hint="default" w:ascii="仿宋_GB2312" w:hAnsi="楷体" w:eastAsia="仿宋_GB2312" w:cs="仿宋_GB2312"/>
          <w:color w:val="000000"/>
          <w:kern w:val="2"/>
          <w:sz w:val="32"/>
          <w:szCs w:val="32"/>
          <w:lang w:val="en" w:eastAsia="zh-CN" w:bidi="ar"/>
        </w:rPr>
        <w:t>.67</w:t>
      </w:r>
      <w:r>
        <w:rPr>
          <w:rFonts w:hint="eastAsia" w:ascii="仿宋_GB2312" w:hAnsi="楷体" w:eastAsia="仿宋_GB2312" w:cs="仿宋_GB2312"/>
          <w:color w:val="000000"/>
          <w:kern w:val="2"/>
          <w:sz w:val="32"/>
          <w:szCs w:val="32"/>
          <w:lang w:val="en" w:eastAsia="zh-CN" w:bidi="ar"/>
        </w:rPr>
        <w:t>万公顷</w:t>
      </w:r>
      <w:r>
        <w:rPr>
          <w:rFonts w:hint="eastAsia" w:ascii="仿宋_GB2312" w:hAnsi="楷体" w:eastAsia="仿宋_GB2312" w:cs="仿宋_GB2312"/>
          <w:color w:val="000000"/>
          <w:kern w:val="2"/>
          <w:sz w:val="32"/>
          <w:szCs w:val="32"/>
          <w:lang w:val="en-US" w:eastAsia="zh-CN" w:bidi="ar"/>
        </w:rPr>
        <w:t>、石漠化治理600平方千米目标。</w:t>
      </w:r>
    </w:p>
    <w:p w14:paraId="66CFE45B">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2月20日 召开全省森林防火工作电视电话会议。</w:t>
      </w:r>
    </w:p>
    <w:p w14:paraId="3DDC1D4D">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3月12日 开展义务植树暨宣传活动，栽植多品种树苗1000余株。</w:t>
      </w:r>
    </w:p>
    <w:p w14:paraId="151A47CF">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3月20日 召开松材线虫病疫情除治推进会，明确质量管控要求。</w:t>
      </w:r>
    </w:p>
    <w:p w14:paraId="0737ACE2">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3月23—24日 审查通过首批10张省级林业碳票。</w:t>
      </w:r>
    </w:p>
    <w:p w14:paraId="5C105E7B">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3月27—29日 国家林草局调研林草植物新品种权保护工作。</w:t>
      </w:r>
    </w:p>
    <w:p w14:paraId="5048B72A">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4月1日 与省旅游产业发展集团签订战略合作协议，推进林旅融合。</w:t>
      </w:r>
    </w:p>
    <w:p w14:paraId="1613BFC1">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4月16日 举行首批省级林业碳票签约活动，规范碳汇交易市场。</w:t>
      </w:r>
    </w:p>
    <w:p w14:paraId="285A69AF">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4月26日 启动“护松2024”专项行动，强化疫木管控。</w:t>
      </w:r>
    </w:p>
    <w:p w14:paraId="353E18BB">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5月9—10日 举办贵州省森林康养产业现场推进会，推动绿色产业发展。</w:t>
      </w:r>
    </w:p>
    <w:p w14:paraId="74F33335">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5月28日 长江重点生态区历史遗留废弃矿山生态修复项目入选国家示范。</w:t>
      </w:r>
    </w:p>
    <w:p w14:paraId="0C8692C2">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5月30日 滇桂黔三省区建立跨区域司法保护协作机制。</w:t>
      </w:r>
    </w:p>
    <w:p w14:paraId="7E41D84B">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6月3日 举办贵州省林长制专题研讨班，强化责任落实。</w:t>
      </w:r>
    </w:p>
    <w:p w14:paraId="37AD5C45">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6月21日 印发《贵州省森林可持续经营试点技术指南》等文件。</w:t>
      </w:r>
    </w:p>
    <w:p w14:paraId="6B31E547">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7月2日 省林科院“杉木高世代种质创新”成果获省科技进步二等奖。</w:t>
      </w:r>
    </w:p>
    <w:p w14:paraId="338F6897">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7月25日 召开生态保护和修复支撑体系项目推进会，完成林业标委会换届。</w:t>
      </w:r>
    </w:p>
    <w:p w14:paraId="4BF6968F">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7月26日 发布《深化集体林权制度改革实施方案》，明确10方面试点任务。</w:t>
      </w:r>
    </w:p>
    <w:p w14:paraId="45425746">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8月6</w:t>
      </w:r>
      <w:r>
        <w:rPr>
          <w:rFonts w:hint="eastAsia" w:ascii="汉仪旗黑-30简" w:hAnsi="汉仪旗黑-30简" w:eastAsia="汉仪旗黑-30简" w:cs="汉仪旗黑-30简"/>
          <w:color w:val="000000"/>
          <w:kern w:val="2"/>
          <w:sz w:val="32"/>
          <w:szCs w:val="32"/>
          <w:lang w:val="en-US" w:eastAsia="zh-CN" w:bidi="ar"/>
        </w:rPr>
        <w:t>—</w:t>
      </w:r>
      <w:r>
        <w:rPr>
          <w:rFonts w:hint="eastAsia" w:ascii="仿宋_GB2312" w:hAnsi="楷体" w:eastAsia="仿宋_GB2312" w:cs="仿宋_GB2312"/>
          <w:color w:val="000000"/>
          <w:kern w:val="2"/>
          <w:sz w:val="32"/>
          <w:szCs w:val="32"/>
          <w:lang w:val="en-US" w:eastAsia="zh-CN" w:bidi="ar"/>
        </w:rPr>
        <w:t>9日 举办森林防火技能竞赛，遵义市获团体一等奖。</w:t>
      </w:r>
    </w:p>
    <w:p w14:paraId="29EDE1DC">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8月13</w:t>
      </w:r>
      <w:r>
        <w:rPr>
          <w:rFonts w:hint="eastAsia" w:ascii="汉仪旗黑-30简" w:hAnsi="汉仪旗黑-30简" w:eastAsia="汉仪旗黑-30简" w:cs="汉仪旗黑-30简"/>
          <w:color w:val="000000"/>
          <w:kern w:val="2"/>
          <w:sz w:val="32"/>
          <w:szCs w:val="32"/>
          <w:lang w:val="en-US" w:eastAsia="zh-CN" w:bidi="ar"/>
        </w:rPr>
        <w:t>—</w:t>
      </w:r>
      <w:r>
        <w:rPr>
          <w:rFonts w:hint="eastAsia" w:ascii="仿宋_GB2312" w:hAnsi="楷体" w:eastAsia="仿宋_GB2312" w:cs="仿宋_GB2312"/>
          <w:color w:val="000000"/>
          <w:kern w:val="2"/>
          <w:sz w:val="32"/>
          <w:szCs w:val="32"/>
          <w:lang w:val="en-US" w:eastAsia="zh-CN" w:bidi="ar"/>
        </w:rPr>
        <w:t>15日 开展全国生态日青少年研学活动，央视专题报道。</w:t>
      </w:r>
    </w:p>
    <w:p w14:paraId="0B5D9F21">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8月21</w:t>
      </w:r>
      <w:r>
        <w:rPr>
          <w:rFonts w:hint="eastAsia" w:ascii="汉仪旗黑-30简" w:hAnsi="汉仪旗黑-30简" w:eastAsia="汉仪旗黑-30简" w:cs="汉仪旗黑-30简"/>
          <w:color w:val="000000"/>
          <w:kern w:val="2"/>
          <w:sz w:val="32"/>
          <w:szCs w:val="32"/>
          <w:lang w:val="en-US" w:eastAsia="zh-CN" w:bidi="ar"/>
        </w:rPr>
        <w:t>—</w:t>
      </w:r>
      <w:r>
        <w:rPr>
          <w:rFonts w:hint="eastAsia" w:ascii="仿宋_GB2312" w:hAnsi="楷体" w:eastAsia="仿宋_GB2312" w:cs="仿宋_GB2312"/>
          <w:color w:val="000000"/>
          <w:kern w:val="2"/>
          <w:sz w:val="32"/>
          <w:szCs w:val="32"/>
          <w:lang w:val="en-US" w:eastAsia="zh-CN" w:bidi="ar"/>
        </w:rPr>
        <w:t>23日 举办深化集体林权制度改革培训班，覆盖160余人。</w:t>
      </w:r>
    </w:p>
    <w:p w14:paraId="27EA2FA2">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9月2日 宽阔水保护区发现新物种彭华鼠尾草。</w:t>
      </w:r>
    </w:p>
    <w:p w14:paraId="00CA0E9B">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9月26日 天保GEF项目指导委员会会议在荔波县召开，推进生态修复合作。</w:t>
      </w:r>
    </w:p>
    <w:p w14:paraId="01B690AD">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10月24日 召开贵州省林业产业高质量发展会议，推进山桐子产业。</w:t>
      </w:r>
    </w:p>
    <w:p w14:paraId="3B12690E">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10月25日 茂兰保护区首次拍到国家一级保护动物林麝影像。</w:t>
      </w:r>
    </w:p>
    <w:p w14:paraId="45947E7E">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11月1日 印发《贵州省公益林优化调整指导意见》，规范公益林管理。</w:t>
      </w:r>
    </w:p>
    <w:p w14:paraId="04638098">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11月7—9日 承办第二十五届中国生物圈保护区网络成员大会。</w:t>
      </w:r>
    </w:p>
    <w:p w14:paraId="088A4AB6">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11月23日 参加世界林木业大会，展示贵州林特产品及技术成果。</w:t>
      </w:r>
    </w:p>
    <w:p w14:paraId="1DA7BA02">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12月1日 开展苍背木莲野外回归种植试验。</w:t>
      </w:r>
    </w:p>
    <w:p w14:paraId="7B9CA610">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eastAsia" w:ascii="仿宋_GB2312" w:eastAsia="仿宋_GB2312" w:cs="仿宋_GB2312"/>
          <w:color w:val="000000"/>
          <w:kern w:val="2"/>
          <w:sz w:val="32"/>
          <w:szCs w:val="32"/>
        </w:rPr>
      </w:pPr>
      <w:r>
        <w:rPr>
          <w:rFonts w:hint="eastAsia" w:ascii="仿宋_GB2312" w:hAnsi="楷体" w:eastAsia="仿宋_GB2312" w:cs="仿宋_GB2312"/>
          <w:color w:val="000000"/>
          <w:kern w:val="2"/>
          <w:sz w:val="32"/>
          <w:szCs w:val="32"/>
          <w:lang w:val="en-US" w:eastAsia="zh-CN" w:bidi="ar"/>
        </w:rPr>
        <w:t>12月2日 省林科院团队获“贵州省劳模和工匠人才创新工作室”称号。</w:t>
      </w:r>
    </w:p>
    <w:p w14:paraId="218572A1">
      <w:pPr>
        <w:pStyle w:val="8"/>
        <w:keepNext w:val="0"/>
        <w:keepLines w:val="0"/>
        <w:widowControl w:val="0"/>
        <w:suppressLineNumbers w:val="0"/>
        <w:autoSpaceDE w:val="0"/>
        <w:autoSpaceDN/>
        <w:spacing w:before="0" w:beforeAutospacing="0" w:after="0" w:afterAutospacing="0" w:line="570" w:lineRule="exact"/>
        <w:ind w:left="0" w:right="0"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楷体" w:eastAsia="仿宋_GB2312" w:cs="仿宋_GB2312"/>
          <w:color w:val="000000"/>
          <w:kern w:val="2"/>
          <w:sz w:val="32"/>
          <w:szCs w:val="32"/>
          <w:lang w:val="en-US" w:eastAsia="zh-CN" w:bidi="ar"/>
        </w:rPr>
        <w:t>12月17日 启动“情系一片绿 心防一把火”森林防火主题宣传活动。</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汉仪旗黑-30简">
    <w:altName w:val="黑体"/>
    <w:panose1 w:val="00020600040101010101"/>
    <w:charset w:val="86"/>
    <w:family w:val="auto"/>
    <w:pitch w:val="default"/>
    <w:sig w:usb0="00000000" w:usb1="00000000"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AE7E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6872B">
                          <w:pPr>
                            <w:pStyle w:val="5"/>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C76872B">
                    <w:pPr>
                      <w:pStyle w:val="5"/>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56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ZjhhNTliZWQxZmZmZjMxMGQxMWJhZDg0NWY5NTgifQ=="/>
    <w:docVar w:name="KSO_WPS_MARK_KEY" w:val="49471a75-e554-4daf-bd48-f1c89d45ffdc"/>
  </w:docVars>
  <w:rsids>
    <w:rsidRoot w:val="00172A27"/>
    <w:rsid w:val="00007855"/>
    <w:rsid w:val="00026064"/>
    <w:rsid w:val="00075BD1"/>
    <w:rsid w:val="000967BF"/>
    <w:rsid w:val="00144B37"/>
    <w:rsid w:val="00232400"/>
    <w:rsid w:val="002328FF"/>
    <w:rsid w:val="002666E9"/>
    <w:rsid w:val="00281DDB"/>
    <w:rsid w:val="002C7FEA"/>
    <w:rsid w:val="002E49CA"/>
    <w:rsid w:val="00302CF6"/>
    <w:rsid w:val="00372829"/>
    <w:rsid w:val="00485D59"/>
    <w:rsid w:val="00533E26"/>
    <w:rsid w:val="00586582"/>
    <w:rsid w:val="00596AB8"/>
    <w:rsid w:val="005A0D97"/>
    <w:rsid w:val="005B1776"/>
    <w:rsid w:val="00623F14"/>
    <w:rsid w:val="006A0D4E"/>
    <w:rsid w:val="006A13FB"/>
    <w:rsid w:val="006E6F92"/>
    <w:rsid w:val="007029DF"/>
    <w:rsid w:val="00730798"/>
    <w:rsid w:val="0078478A"/>
    <w:rsid w:val="00793BAF"/>
    <w:rsid w:val="007A5CEC"/>
    <w:rsid w:val="007B72B4"/>
    <w:rsid w:val="007F3A2A"/>
    <w:rsid w:val="00826DC6"/>
    <w:rsid w:val="00880CA9"/>
    <w:rsid w:val="008A52F9"/>
    <w:rsid w:val="008C1049"/>
    <w:rsid w:val="008D1225"/>
    <w:rsid w:val="00951046"/>
    <w:rsid w:val="00953B50"/>
    <w:rsid w:val="009741C5"/>
    <w:rsid w:val="0099085B"/>
    <w:rsid w:val="009B370B"/>
    <w:rsid w:val="00A15461"/>
    <w:rsid w:val="00A32C8A"/>
    <w:rsid w:val="00A813AF"/>
    <w:rsid w:val="00AA49CB"/>
    <w:rsid w:val="00AE2941"/>
    <w:rsid w:val="00B37402"/>
    <w:rsid w:val="00B54732"/>
    <w:rsid w:val="00B64BE7"/>
    <w:rsid w:val="00C57EA8"/>
    <w:rsid w:val="00C71317"/>
    <w:rsid w:val="00C80990"/>
    <w:rsid w:val="00CB6FB1"/>
    <w:rsid w:val="00CC0D6C"/>
    <w:rsid w:val="00CC6299"/>
    <w:rsid w:val="00D822D2"/>
    <w:rsid w:val="00D863B0"/>
    <w:rsid w:val="00DD2B7D"/>
    <w:rsid w:val="00DE7CF3"/>
    <w:rsid w:val="00E6413B"/>
    <w:rsid w:val="00EA74E9"/>
    <w:rsid w:val="00F05E01"/>
    <w:rsid w:val="00F442D2"/>
    <w:rsid w:val="00F55259"/>
    <w:rsid w:val="00FF015C"/>
    <w:rsid w:val="01A87AFF"/>
    <w:rsid w:val="01ED30B6"/>
    <w:rsid w:val="01EF532C"/>
    <w:rsid w:val="0216472C"/>
    <w:rsid w:val="02372748"/>
    <w:rsid w:val="02E9145B"/>
    <w:rsid w:val="030C1B35"/>
    <w:rsid w:val="036E45E4"/>
    <w:rsid w:val="03A86D5C"/>
    <w:rsid w:val="03C744DA"/>
    <w:rsid w:val="054D4686"/>
    <w:rsid w:val="055F077C"/>
    <w:rsid w:val="05C40F11"/>
    <w:rsid w:val="061C3037"/>
    <w:rsid w:val="06822E12"/>
    <w:rsid w:val="077A3CEC"/>
    <w:rsid w:val="07E66092"/>
    <w:rsid w:val="084B00F2"/>
    <w:rsid w:val="08CC4A1B"/>
    <w:rsid w:val="08E964CD"/>
    <w:rsid w:val="09320CDC"/>
    <w:rsid w:val="097E01C8"/>
    <w:rsid w:val="0A56459C"/>
    <w:rsid w:val="0A933CAC"/>
    <w:rsid w:val="0AA66253"/>
    <w:rsid w:val="0AAE75C9"/>
    <w:rsid w:val="0ADE70D1"/>
    <w:rsid w:val="0B646F99"/>
    <w:rsid w:val="0B8D66E4"/>
    <w:rsid w:val="0BAD71DD"/>
    <w:rsid w:val="0C0311CB"/>
    <w:rsid w:val="0C905CFA"/>
    <w:rsid w:val="0C955F62"/>
    <w:rsid w:val="0CF82387"/>
    <w:rsid w:val="0D5005F2"/>
    <w:rsid w:val="0D9B1E04"/>
    <w:rsid w:val="0DA251EB"/>
    <w:rsid w:val="0DBA3E11"/>
    <w:rsid w:val="0DF93F30"/>
    <w:rsid w:val="0E1C2FEB"/>
    <w:rsid w:val="0E1E5A79"/>
    <w:rsid w:val="0E8A0DF6"/>
    <w:rsid w:val="0E8B6C96"/>
    <w:rsid w:val="0F3A2081"/>
    <w:rsid w:val="0F8F2295"/>
    <w:rsid w:val="0FB57FB7"/>
    <w:rsid w:val="0FDE7CA6"/>
    <w:rsid w:val="0FE3205F"/>
    <w:rsid w:val="10530D58"/>
    <w:rsid w:val="1102587A"/>
    <w:rsid w:val="11033175"/>
    <w:rsid w:val="110836BC"/>
    <w:rsid w:val="11301C95"/>
    <w:rsid w:val="113A5FEE"/>
    <w:rsid w:val="11416B40"/>
    <w:rsid w:val="1184392C"/>
    <w:rsid w:val="1198198F"/>
    <w:rsid w:val="11C74C4D"/>
    <w:rsid w:val="11FE1370"/>
    <w:rsid w:val="1218729B"/>
    <w:rsid w:val="125B32A7"/>
    <w:rsid w:val="12E93E6C"/>
    <w:rsid w:val="140C3E85"/>
    <w:rsid w:val="14AC4E99"/>
    <w:rsid w:val="15131419"/>
    <w:rsid w:val="15274FDA"/>
    <w:rsid w:val="152B4878"/>
    <w:rsid w:val="154F500B"/>
    <w:rsid w:val="15640ECD"/>
    <w:rsid w:val="156B4A93"/>
    <w:rsid w:val="157321E2"/>
    <w:rsid w:val="15BF090A"/>
    <w:rsid w:val="15E30CD7"/>
    <w:rsid w:val="15EA4DFD"/>
    <w:rsid w:val="16660583"/>
    <w:rsid w:val="16930A8A"/>
    <w:rsid w:val="16967F8B"/>
    <w:rsid w:val="16C3745D"/>
    <w:rsid w:val="16DC0FC2"/>
    <w:rsid w:val="16E06A2F"/>
    <w:rsid w:val="17560975"/>
    <w:rsid w:val="17614FFB"/>
    <w:rsid w:val="18367343"/>
    <w:rsid w:val="18A922CF"/>
    <w:rsid w:val="18C56BD4"/>
    <w:rsid w:val="18D57EC5"/>
    <w:rsid w:val="194E1DC4"/>
    <w:rsid w:val="1A5162D2"/>
    <w:rsid w:val="1A5A5B0B"/>
    <w:rsid w:val="1AAD1876"/>
    <w:rsid w:val="1B674C51"/>
    <w:rsid w:val="1B8F437C"/>
    <w:rsid w:val="1BA3785E"/>
    <w:rsid w:val="1C881B7E"/>
    <w:rsid w:val="1C92691E"/>
    <w:rsid w:val="1D103246"/>
    <w:rsid w:val="1D404E40"/>
    <w:rsid w:val="1D5211AD"/>
    <w:rsid w:val="1D774025"/>
    <w:rsid w:val="1DD57D26"/>
    <w:rsid w:val="1DE61783"/>
    <w:rsid w:val="1E066F4E"/>
    <w:rsid w:val="1E462EFC"/>
    <w:rsid w:val="1E696304"/>
    <w:rsid w:val="1EC05858"/>
    <w:rsid w:val="1EF25B5F"/>
    <w:rsid w:val="1F4C71E4"/>
    <w:rsid w:val="1F536EA5"/>
    <w:rsid w:val="1FCD5098"/>
    <w:rsid w:val="1FF734A6"/>
    <w:rsid w:val="206C4045"/>
    <w:rsid w:val="20AF04DD"/>
    <w:rsid w:val="20BF4E66"/>
    <w:rsid w:val="20EB7A97"/>
    <w:rsid w:val="20F63F8C"/>
    <w:rsid w:val="20FE4173"/>
    <w:rsid w:val="211A3765"/>
    <w:rsid w:val="21901B46"/>
    <w:rsid w:val="21F52495"/>
    <w:rsid w:val="221A6F32"/>
    <w:rsid w:val="23800AE9"/>
    <w:rsid w:val="23AD0427"/>
    <w:rsid w:val="23F061D0"/>
    <w:rsid w:val="24013373"/>
    <w:rsid w:val="24664A37"/>
    <w:rsid w:val="24773BDD"/>
    <w:rsid w:val="258025B5"/>
    <w:rsid w:val="26123CA6"/>
    <w:rsid w:val="26551795"/>
    <w:rsid w:val="267546AC"/>
    <w:rsid w:val="26922169"/>
    <w:rsid w:val="26E75B2E"/>
    <w:rsid w:val="27897907"/>
    <w:rsid w:val="285F58E0"/>
    <w:rsid w:val="28D03215"/>
    <w:rsid w:val="296A5517"/>
    <w:rsid w:val="298A6FC8"/>
    <w:rsid w:val="29F778B2"/>
    <w:rsid w:val="29F951B7"/>
    <w:rsid w:val="2A233EDB"/>
    <w:rsid w:val="2A592901"/>
    <w:rsid w:val="2BB93CD2"/>
    <w:rsid w:val="2BDB0B5D"/>
    <w:rsid w:val="2BF04316"/>
    <w:rsid w:val="2C1B55C9"/>
    <w:rsid w:val="2C8D59A4"/>
    <w:rsid w:val="2CB31289"/>
    <w:rsid w:val="2CDB77DB"/>
    <w:rsid w:val="2E6657FB"/>
    <w:rsid w:val="2F39018E"/>
    <w:rsid w:val="2F690FB2"/>
    <w:rsid w:val="2FC541A0"/>
    <w:rsid w:val="301F46C3"/>
    <w:rsid w:val="30260E16"/>
    <w:rsid w:val="30424B3B"/>
    <w:rsid w:val="304C063C"/>
    <w:rsid w:val="30ED697E"/>
    <w:rsid w:val="30ED7B38"/>
    <w:rsid w:val="310C7267"/>
    <w:rsid w:val="31215055"/>
    <w:rsid w:val="31F84C16"/>
    <w:rsid w:val="32FC7B27"/>
    <w:rsid w:val="33262A66"/>
    <w:rsid w:val="33C52F6F"/>
    <w:rsid w:val="348F4A5B"/>
    <w:rsid w:val="34926782"/>
    <w:rsid w:val="349E3C63"/>
    <w:rsid w:val="35450A0A"/>
    <w:rsid w:val="35677DC2"/>
    <w:rsid w:val="364664B0"/>
    <w:rsid w:val="36A30C57"/>
    <w:rsid w:val="3798266B"/>
    <w:rsid w:val="37EE2123"/>
    <w:rsid w:val="38125206"/>
    <w:rsid w:val="387A04D1"/>
    <w:rsid w:val="38822862"/>
    <w:rsid w:val="392819D0"/>
    <w:rsid w:val="39477840"/>
    <w:rsid w:val="395410FB"/>
    <w:rsid w:val="397101CC"/>
    <w:rsid w:val="39C46EC5"/>
    <w:rsid w:val="39EE26D0"/>
    <w:rsid w:val="3A5F2346"/>
    <w:rsid w:val="3A7D77A0"/>
    <w:rsid w:val="3AC15E42"/>
    <w:rsid w:val="3AF169B4"/>
    <w:rsid w:val="3B36248C"/>
    <w:rsid w:val="3BB61124"/>
    <w:rsid w:val="3C633EA1"/>
    <w:rsid w:val="3CF63839"/>
    <w:rsid w:val="3E175376"/>
    <w:rsid w:val="3E1F20B3"/>
    <w:rsid w:val="3EEB2601"/>
    <w:rsid w:val="3EEE92FC"/>
    <w:rsid w:val="3FB90153"/>
    <w:rsid w:val="402C480C"/>
    <w:rsid w:val="404A3387"/>
    <w:rsid w:val="4078481D"/>
    <w:rsid w:val="41BB0FD3"/>
    <w:rsid w:val="420B5813"/>
    <w:rsid w:val="42743626"/>
    <w:rsid w:val="42A74A51"/>
    <w:rsid w:val="43115AB4"/>
    <w:rsid w:val="432120ED"/>
    <w:rsid w:val="43571F17"/>
    <w:rsid w:val="44475BAA"/>
    <w:rsid w:val="449E748F"/>
    <w:rsid w:val="454E26C5"/>
    <w:rsid w:val="45BD0835"/>
    <w:rsid w:val="45BE2A1A"/>
    <w:rsid w:val="467D1356"/>
    <w:rsid w:val="469B64DF"/>
    <w:rsid w:val="46E85C16"/>
    <w:rsid w:val="473262D3"/>
    <w:rsid w:val="47913B74"/>
    <w:rsid w:val="47CF0F0F"/>
    <w:rsid w:val="48C540C0"/>
    <w:rsid w:val="497E3921"/>
    <w:rsid w:val="49F15F3E"/>
    <w:rsid w:val="49F43E0C"/>
    <w:rsid w:val="4A086A1C"/>
    <w:rsid w:val="4A1C501D"/>
    <w:rsid w:val="4A5408E9"/>
    <w:rsid w:val="4A93211D"/>
    <w:rsid w:val="4ACC3E2B"/>
    <w:rsid w:val="4AFD03B0"/>
    <w:rsid w:val="4B577EBC"/>
    <w:rsid w:val="4BDA4326"/>
    <w:rsid w:val="4BFB72BB"/>
    <w:rsid w:val="4C12268C"/>
    <w:rsid w:val="4C2453F0"/>
    <w:rsid w:val="4D2A0B13"/>
    <w:rsid w:val="4D630305"/>
    <w:rsid w:val="4D6A5B90"/>
    <w:rsid w:val="4DA07A9C"/>
    <w:rsid w:val="4DDA228A"/>
    <w:rsid w:val="4E962786"/>
    <w:rsid w:val="4ECF2523"/>
    <w:rsid w:val="502B6EFE"/>
    <w:rsid w:val="50635ECC"/>
    <w:rsid w:val="50AB003F"/>
    <w:rsid w:val="50FF5FF4"/>
    <w:rsid w:val="51183D7E"/>
    <w:rsid w:val="51921B60"/>
    <w:rsid w:val="52217904"/>
    <w:rsid w:val="52643057"/>
    <w:rsid w:val="53000B16"/>
    <w:rsid w:val="536F4EC7"/>
    <w:rsid w:val="53E156EA"/>
    <w:rsid w:val="53E6523B"/>
    <w:rsid w:val="55736478"/>
    <w:rsid w:val="55825462"/>
    <w:rsid w:val="55B122DD"/>
    <w:rsid w:val="562B5525"/>
    <w:rsid w:val="563411F7"/>
    <w:rsid w:val="564A4D48"/>
    <w:rsid w:val="57A01ED9"/>
    <w:rsid w:val="57ED64E5"/>
    <w:rsid w:val="57F66847"/>
    <w:rsid w:val="582C767E"/>
    <w:rsid w:val="5877394C"/>
    <w:rsid w:val="58A6001A"/>
    <w:rsid w:val="59726CAE"/>
    <w:rsid w:val="59B96669"/>
    <w:rsid w:val="59FE4048"/>
    <w:rsid w:val="5B090B13"/>
    <w:rsid w:val="5B775951"/>
    <w:rsid w:val="5BEE5662"/>
    <w:rsid w:val="5BF55262"/>
    <w:rsid w:val="5C015E0A"/>
    <w:rsid w:val="5C8540C9"/>
    <w:rsid w:val="5C98216A"/>
    <w:rsid w:val="5C9A5831"/>
    <w:rsid w:val="5CBB6F82"/>
    <w:rsid w:val="5CE03DF5"/>
    <w:rsid w:val="5D042FB1"/>
    <w:rsid w:val="5D431EB6"/>
    <w:rsid w:val="5D5C150F"/>
    <w:rsid w:val="5D7D5565"/>
    <w:rsid w:val="5DC95524"/>
    <w:rsid w:val="5E9652BC"/>
    <w:rsid w:val="5F5E30D0"/>
    <w:rsid w:val="5F7D1E58"/>
    <w:rsid w:val="5F9723F8"/>
    <w:rsid w:val="5F985A9C"/>
    <w:rsid w:val="5FAD16DE"/>
    <w:rsid w:val="5FB04BB7"/>
    <w:rsid w:val="5FE64562"/>
    <w:rsid w:val="604D6B7E"/>
    <w:rsid w:val="60737D86"/>
    <w:rsid w:val="60D5406C"/>
    <w:rsid w:val="60F63D7C"/>
    <w:rsid w:val="611D4345"/>
    <w:rsid w:val="613B23EA"/>
    <w:rsid w:val="61F80497"/>
    <w:rsid w:val="62285994"/>
    <w:rsid w:val="62661FBE"/>
    <w:rsid w:val="62791299"/>
    <w:rsid w:val="62A3326C"/>
    <w:rsid w:val="632048BD"/>
    <w:rsid w:val="6362792B"/>
    <w:rsid w:val="63AE757B"/>
    <w:rsid w:val="64451F32"/>
    <w:rsid w:val="64927BB2"/>
    <w:rsid w:val="64977539"/>
    <w:rsid w:val="64D94D94"/>
    <w:rsid w:val="65711585"/>
    <w:rsid w:val="65807A9B"/>
    <w:rsid w:val="6595580C"/>
    <w:rsid w:val="65D2678B"/>
    <w:rsid w:val="6608680D"/>
    <w:rsid w:val="660B45CB"/>
    <w:rsid w:val="6610031D"/>
    <w:rsid w:val="665D6FCA"/>
    <w:rsid w:val="669015FB"/>
    <w:rsid w:val="66A172AA"/>
    <w:rsid w:val="67232011"/>
    <w:rsid w:val="67602EB4"/>
    <w:rsid w:val="67811D05"/>
    <w:rsid w:val="67C97ED8"/>
    <w:rsid w:val="67D16185"/>
    <w:rsid w:val="68A96D56"/>
    <w:rsid w:val="69230C63"/>
    <w:rsid w:val="69447C63"/>
    <w:rsid w:val="696F25F7"/>
    <w:rsid w:val="699E296B"/>
    <w:rsid w:val="69F14AC3"/>
    <w:rsid w:val="6A52013E"/>
    <w:rsid w:val="6AEF52A0"/>
    <w:rsid w:val="6AF00C88"/>
    <w:rsid w:val="6AF64881"/>
    <w:rsid w:val="6B211DC9"/>
    <w:rsid w:val="6B307047"/>
    <w:rsid w:val="6B536417"/>
    <w:rsid w:val="6B9C526A"/>
    <w:rsid w:val="6BE90B55"/>
    <w:rsid w:val="6BF20AE1"/>
    <w:rsid w:val="6C04159B"/>
    <w:rsid w:val="6C246B8B"/>
    <w:rsid w:val="6C355A56"/>
    <w:rsid w:val="6C512003"/>
    <w:rsid w:val="6C591220"/>
    <w:rsid w:val="6CEA0D68"/>
    <w:rsid w:val="6D2956D5"/>
    <w:rsid w:val="6D9B170F"/>
    <w:rsid w:val="6DBF29CE"/>
    <w:rsid w:val="6E292112"/>
    <w:rsid w:val="6EEA7115"/>
    <w:rsid w:val="6F281088"/>
    <w:rsid w:val="700A2CD2"/>
    <w:rsid w:val="70916DB5"/>
    <w:rsid w:val="714F685E"/>
    <w:rsid w:val="71B57C07"/>
    <w:rsid w:val="72376674"/>
    <w:rsid w:val="723F3B09"/>
    <w:rsid w:val="72BA2771"/>
    <w:rsid w:val="73011D37"/>
    <w:rsid w:val="733F7095"/>
    <w:rsid w:val="735E7467"/>
    <w:rsid w:val="73A429A0"/>
    <w:rsid w:val="73A73D02"/>
    <w:rsid w:val="742708CB"/>
    <w:rsid w:val="74C21049"/>
    <w:rsid w:val="74F80E5C"/>
    <w:rsid w:val="75432C1F"/>
    <w:rsid w:val="75C10C51"/>
    <w:rsid w:val="75D51537"/>
    <w:rsid w:val="76032C84"/>
    <w:rsid w:val="76321FA6"/>
    <w:rsid w:val="763658DD"/>
    <w:rsid w:val="773A32CF"/>
    <w:rsid w:val="77943F47"/>
    <w:rsid w:val="779773CD"/>
    <w:rsid w:val="779E2C5B"/>
    <w:rsid w:val="77BDE88E"/>
    <w:rsid w:val="77CD5D6D"/>
    <w:rsid w:val="78745037"/>
    <w:rsid w:val="789D5D0A"/>
    <w:rsid w:val="78AC657F"/>
    <w:rsid w:val="79045DDF"/>
    <w:rsid w:val="79090882"/>
    <w:rsid w:val="793F0652"/>
    <w:rsid w:val="7953776E"/>
    <w:rsid w:val="799F4335"/>
    <w:rsid w:val="79B707C5"/>
    <w:rsid w:val="79CD4C1D"/>
    <w:rsid w:val="7A521A10"/>
    <w:rsid w:val="7A594079"/>
    <w:rsid w:val="7A88539F"/>
    <w:rsid w:val="7AB35DE4"/>
    <w:rsid w:val="7AC163BE"/>
    <w:rsid w:val="7ADA183A"/>
    <w:rsid w:val="7AEE7323"/>
    <w:rsid w:val="7B632381"/>
    <w:rsid w:val="7BA33DC8"/>
    <w:rsid w:val="7BC579C3"/>
    <w:rsid w:val="7D0A1406"/>
    <w:rsid w:val="7D382D51"/>
    <w:rsid w:val="7D406349"/>
    <w:rsid w:val="7E1F0AB3"/>
    <w:rsid w:val="7F977F21"/>
    <w:rsid w:val="B87B97E1"/>
    <w:rsid w:val="DEFFDC6C"/>
    <w:rsid w:val="F9D7E22C"/>
    <w:rsid w:val="FF91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spacing w:line="570" w:lineRule="exact"/>
      <w:ind w:left="420" w:leftChars="200"/>
    </w:pPr>
    <w:rPr>
      <w:rFonts w:eastAsia="仿宋_GB2312" w:asciiTheme="minorHAnsi" w:hAnsiTheme="minorHAnsi" w:cstheme="minorBidi"/>
      <w:sz w:val="32"/>
      <w:szCs w:val="24"/>
    </w:rPr>
  </w:style>
  <w:style w:type="paragraph" w:styleId="3">
    <w:name w:val="Plain Text"/>
    <w:basedOn w:val="1"/>
    <w:qFormat/>
    <w:uiPriority w:val="0"/>
    <w:pPr>
      <w:autoSpaceDE/>
      <w:autoSpaceDN/>
      <w:snapToGrid/>
      <w:spacing w:line="240" w:lineRule="auto"/>
      <w:ind w:firstLine="0"/>
    </w:pPr>
    <w:rPr>
      <w:rFonts w:ascii="宋体" w:hAnsi="Courier New" w:eastAsia="宋体" w:cs="Courier New"/>
      <w:snapToGrid/>
      <w:kern w:val="2"/>
      <w:sz w:val="21"/>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index 9"/>
    <w:basedOn w:val="1"/>
    <w:next w:val="1"/>
    <w:qFormat/>
    <w:uiPriority w:val="99"/>
    <w:pPr>
      <w:widowControl w:val="0"/>
      <w:ind w:left="1600" w:leftChars="1600"/>
      <w:jc w:val="both"/>
    </w:pPr>
    <w:rPr>
      <w:rFonts w:ascii="Times New Roman" w:hAnsi="Times New Roman" w:eastAsia="宋体" w:cs="Times New Roman"/>
      <w:kern w:val="2"/>
      <w:sz w:val="21"/>
      <w:lang w:val="en-US" w:eastAsia="zh-CN" w:bidi="ar-SA"/>
    </w:rPr>
  </w:style>
  <w:style w:type="paragraph" w:styleId="8">
    <w:name w:val="Normal (Web)"/>
    <w:basedOn w:val="1"/>
    <w:next w:val="7"/>
    <w:unhideWhenUsed/>
    <w:qFormat/>
    <w:uiPriority w:val="99"/>
    <w:pPr>
      <w:widowControl w:val="0"/>
      <w:jc w:val="both"/>
    </w:pPr>
    <w:rPr>
      <w:rFonts w:ascii="Times New Roman" w:hAnsi="Times New Roman" w:eastAsia="宋体" w:cs="Times New Roman"/>
      <w:kern w:val="2"/>
      <w:sz w:val="24"/>
      <w:szCs w:val="24"/>
      <w:lang w:val="en-US" w:eastAsia="zh-CN" w:bidi="ar-SA"/>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批注框文本 字符"/>
    <w:basedOn w:val="10"/>
    <w:link w:val="4"/>
    <w:semiHidden/>
    <w:qFormat/>
    <w:uiPriority w:val="99"/>
    <w:rPr>
      <w:rFonts w:ascii="Times New Roman" w:hAnsi="Times New Roman" w:eastAsia="宋体" w:cs="Times New Roman"/>
      <w:sz w:val="18"/>
      <w:szCs w:val="18"/>
    </w:rPr>
  </w:style>
  <w:style w:type="paragraph" w:customStyle="1" w:styleId="17">
    <w:name w:val="正文-公1"/>
    <w:basedOn w:val="18"/>
    <w:next w:val="8"/>
    <w:qFormat/>
    <w:uiPriority w:val="0"/>
    <w:pPr>
      <w:ind w:firstLine="200" w:firstLineChars="200"/>
    </w:pPr>
    <w:rPr>
      <w:szCs w:val="21"/>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篇目标题"/>
    <w:qFormat/>
    <w:uiPriority w:val="0"/>
    <w:pPr>
      <w:widowControl w:val="0"/>
      <w:spacing w:line="720" w:lineRule="exact"/>
      <w:jc w:val="center"/>
    </w:pPr>
    <w:rPr>
      <w:rFonts w:hint="eastAsia" w:ascii="楷体" w:hAnsi="楷体" w:eastAsia="方正小标宋简体" w:cs="楷体"/>
      <w:kern w:val="2"/>
      <w:sz w:val="44"/>
      <w:szCs w:val="36"/>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1038</Words>
  <Characters>1097</Characters>
  <Lines>42</Lines>
  <Paragraphs>11</Paragraphs>
  <TotalTime>0</TotalTime>
  <ScaleCrop>false</ScaleCrop>
  <LinksUpToDate>false</LinksUpToDate>
  <CharactersWithSpaces>1136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2019-03-06T09:56:00Z</dcterms:created>
  <dc:creator>xukai</dc:creator>
  <cp:lastModifiedBy>贵山南</cp:lastModifiedBy>
  <cp:lastPrinted>2025-08-15T16:26:00Z</cp:lastPrinted>
  <dcterms:modified xsi:type="dcterms:W3CDTF">2025-08-15T10:20:06Z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404180541_btnclosed</vt:lpwstr>
  </property>
  <property fmtid="{D5CDD505-2E9C-101B-9397-08002B2CF9AE}" pid="4" name="ICV">
    <vt:lpwstr>2C9F0ADD019E48F59F52C25BFE6AE035_13</vt:lpwstr>
  </property>
  <property fmtid="{D5CDD505-2E9C-101B-9397-08002B2CF9AE}" pid="5" name="KSOTemplateDocerSaveRecord">
    <vt:lpwstr>eyJoZGlkIjoiZDA1ZTE4NjgzMDkxNmFjMGMxNjg2MjVmOWZlNTMzZDQiLCJ1c2VySWQiOiI3ODg4MDcxNTgifQ==</vt:lpwstr>
  </property>
</Properties>
</file>