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09C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贵州省国有龙里林场“龙耀大自然·人与自然和谐共生”自然教育创意作品征集</w:t>
      </w:r>
    </w:p>
    <w:p w14:paraId="5B2DAFB5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摄影短视频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作品评分标准</w:t>
      </w:r>
      <w:bookmarkStart w:id="0" w:name="_GoBack"/>
      <w:bookmarkEnd w:id="0"/>
    </w:p>
    <w:p w14:paraId="360B5C5C">
      <w:pPr>
        <w:rPr>
          <w:rFonts w:hint="default" w:ascii="Times New Roman" w:hAnsi="Times New Roman" w:cs="Times New Roman"/>
        </w:rPr>
      </w:pPr>
    </w:p>
    <w:p w14:paraId="3BF369B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一、总体评分标准（总分100分）</w:t>
      </w:r>
    </w:p>
    <w:p w14:paraId="58B0EE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本次大赛旨在通过摄影、短视频等多媒体形式，展现龙里县龙架山、猴子沟、响水河等景区的自然生态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，强调“龙耀大自然·人与自然和谐共生”的主题。评分标准将综合考虑作品的创意性、技术性、主题契合度、故事性及艺术表现力等方面。</w:t>
      </w:r>
    </w:p>
    <w:p w14:paraId="080BB9F1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二、具体评分标准</w:t>
      </w:r>
    </w:p>
    <w:p w14:paraId="7ADB855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创意性（30分）</w:t>
      </w:r>
    </w:p>
    <w:p w14:paraId="0945773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原创性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：作品是否展现独特的视角或创意，能否让人耳目一新。（10分）</w:t>
      </w:r>
    </w:p>
    <w:p w14:paraId="34910E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构思巧妙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：作品中是否融入了作者对自然的深刻理解与独特见解，展现出别出心裁的构思。（10分）</w:t>
      </w:r>
    </w:p>
    <w:p w14:paraId="03DBB41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创新性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：在表现形式、内容或技术上是否有创新之处，能否引领潮流或启发思考。（10分）</w:t>
      </w:r>
    </w:p>
    <w:p w14:paraId="3C46D4F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技术性（30分）</w:t>
      </w:r>
    </w:p>
    <w:p w14:paraId="1369C60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摄影作品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9DB8F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画质清晰度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：照片是否清晰，色彩还原是否准确，曝光、对焦等是否到位。（10分）</w:t>
      </w:r>
    </w:p>
    <w:p w14:paraId="1B71C69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构图与角度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：构图是否合理，角度是否新颖，能否有效突出主题。（10分）</w:t>
      </w:r>
    </w:p>
    <w:p w14:paraId="23B0999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后期处理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：后期处理是否自然，是否增强了作品的表达力而不失真实性。（10分）</w:t>
      </w:r>
    </w:p>
    <w:p w14:paraId="734DE9C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短视频作品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435839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画面质量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：视频画面是否清晰流畅，分辨率不低于1080P，色彩、光影运用是否得当。（10分）</w:t>
      </w:r>
    </w:p>
    <w:p w14:paraId="7CB1F2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拍摄技巧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：镜头运用是否灵活多变，转场是否自然，节奏感是否良好。（10分）</w:t>
      </w:r>
    </w:p>
    <w:p w14:paraId="4359B40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后期制作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：剪辑、配乐、字幕等后期制作是否精良，与内容相辅相成。（10分）</w:t>
      </w:r>
    </w:p>
    <w:p w14:paraId="429A4E91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主题契合度（20分）</w:t>
      </w:r>
    </w:p>
    <w:p w14:paraId="67E5822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内容相关性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：作品是否紧密围绕“龙耀大自然·人与自然和谐共生”的主题展开，是否充分展现了龙里县龙架山国家森林公园的自然生态资源。（10分）</w:t>
      </w:r>
    </w:p>
    <w:p w14:paraId="25019CC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情感传达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：作品是否能够准确传达出人与自然和谐共处的情感与氛围，引起观者的共鸣。（10分）</w:t>
      </w:r>
    </w:p>
    <w:p w14:paraId="01CD88E1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故事性（10分）</w:t>
      </w:r>
    </w:p>
    <w:p w14:paraId="1F5038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作品背后的故事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：提供的文字说明是否生动有趣，能否让人感受到作品背后的故事或情感，增强作品的感染力。（10分）</w:t>
      </w:r>
    </w:p>
    <w:p w14:paraId="089F5A7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艺术表现力（10分）</w:t>
      </w:r>
    </w:p>
    <w:p w14:paraId="029D7F4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视觉冲击力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：作品是否具有强烈的视觉冲击力，能否吸引观者的注意力并留下深刻印象。（5分）</w:t>
      </w:r>
    </w:p>
    <w:p w14:paraId="65F4AE0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整体美感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：作品在色彩搭配、构图布局、风格呈现等方面是否和谐统一，展现出良好的审美水准。（5分）</w:t>
      </w:r>
    </w:p>
    <w:p w14:paraId="4BA6C04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三、特别说明</w:t>
      </w:r>
    </w:p>
    <w:p w14:paraId="1E2AA20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作品完整性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：所有参赛作品必须按照要求提交完整的文件及说明，缺少任何一部分将影响最终评分。</w:t>
      </w:r>
    </w:p>
    <w:p w14:paraId="3065236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合规性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：作品不得包含任何违法、违规或不适宜公开的内容，否则将被取消参赛资格。</w:t>
      </w:r>
    </w:p>
    <w:p w14:paraId="653F761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评分标准解释权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：大赛组委会保留对评分标准的最终解释权，有权根据实际情况对评分标准进行调整。</w:t>
      </w:r>
    </w:p>
    <w:p w14:paraId="4631CBF7">
      <w:r>
        <w:rPr>
          <w:rFonts w:hint="default" w:ascii="Times New Roman" w:hAnsi="Times New Roman" w:eastAsia="仿宋_GB2312" w:cs="Times New Roman"/>
          <w:sz w:val="32"/>
          <w:szCs w:val="32"/>
        </w:rPr>
        <w:t>通过上述评分标准，我们将全面、公正地评价每一件参赛作品，确保评选结果的权威性和公信力。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hlNGI5YmFmMDhhYzQwMWFmNTRlMjYxZGU1MmIifQ=="/>
  </w:docVars>
  <w:rsids>
    <w:rsidRoot w:val="299642A4"/>
    <w:rsid w:val="04E12203"/>
    <w:rsid w:val="299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1024</Characters>
  <Lines>0</Lines>
  <Paragraphs>0</Paragraphs>
  <TotalTime>2</TotalTime>
  <ScaleCrop>false</ScaleCrop>
  <LinksUpToDate>false</LinksUpToDate>
  <CharactersWithSpaces>1029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2024-10-31T01:59:00Z</dcterms:created>
  <dc:creator>知足感恩</dc:creator>
  <cp:lastModifiedBy>知足感恩</cp:lastModifiedBy>
  <dcterms:modified xsi:type="dcterms:W3CDTF">2024-10-31T02:08:53Z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66169D8742CB46D1B676423BE2C8F74F_11</vt:lpwstr>
  </property>
</Properties>
</file>