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8"/>
          <w:szCs w:val="48"/>
          <w:lang w:eastAsia="zh-CN"/>
        </w:rPr>
        <w:t>贵州省中亚热带高原珍稀植物园2025年国家重点野生植物收集与扩繁项目</w:t>
      </w:r>
    </w:p>
    <w:p w14:paraId="5A5FE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  <w:lang w:val="en-US" w:eastAsia="zh-CN"/>
        </w:rPr>
        <w:t>劳务采购</w:t>
      </w:r>
      <w:r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  <w:t>报价函</w:t>
      </w:r>
    </w:p>
    <w:p w14:paraId="2D835DBE">
      <w:pPr>
        <w:pStyle w:val="2"/>
        <w:rPr>
          <w:rFonts w:hint="eastAsia" w:ascii="Times New Roman" w:hAnsi="Times New Roman"/>
          <w:lang w:eastAsia="zh-CN"/>
        </w:rPr>
      </w:pPr>
    </w:p>
    <w:p w14:paraId="75971E1F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43CEF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贵州省中亚热带高原珍稀植物园2025年国家重点野生植物收集与扩繁项目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劳务采购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5"/>
        <w:tblW w:w="9455" w:type="dxa"/>
        <w:tblInd w:w="-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914"/>
        <w:gridCol w:w="1045"/>
        <w:gridCol w:w="1144"/>
        <w:gridCol w:w="1242"/>
        <w:gridCol w:w="1131"/>
        <w:gridCol w:w="1279"/>
      </w:tblGrid>
      <w:tr w14:paraId="4020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建设内容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数量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控制单价（万元）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控制总价（万元）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报价单价（万元）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报价总价（万元）</w:t>
            </w:r>
          </w:p>
        </w:tc>
      </w:tr>
      <w:tr w14:paraId="78F2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800亩专类园维护保育割灌除草及病虫害防治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800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8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49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70D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500亩专类园追肥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500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9D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4BB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B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5亩珍稀濒危植物苗木缓冲圃、5亩温室区域管护及云贵水韭生境改善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500工天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5D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709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3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繁殖材料采集、处理及育苗、苗床整地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300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工天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61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647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3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国家重点保护植物收集、回归种植及监测劳务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160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工天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17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5A3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E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C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伴生植物收集生境营种植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200工天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BE4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83D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2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AD3B">
            <w:pPr>
              <w:keepNext w:val="0"/>
              <w:keepLines w:val="0"/>
              <w:widowControl/>
              <w:suppressLineNumbers w:val="0"/>
              <w:ind w:firstLine="1988" w:firstLineChars="9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合计金额（万元）：</w:t>
            </w:r>
          </w:p>
        </w:tc>
      </w:tr>
    </w:tbl>
    <w:p w14:paraId="46F3859E"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00DDD042"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/>
          <w:lang w:val="en-US" w:eastAsia="zh-CN"/>
        </w:rPr>
        <w:t xml:space="preserve">  </w:t>
      </w:r>
    </w:p>
    <w:p w14:paraId="0E451368">
      <w:pP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FC6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p w14:paraId="34366193">
      <w:pPr>
        <w:pStyle w:val="4"/>
        <w:rPr>
          <w:rFonts w:hint="default" w:ascii="Times New Roman" w:hAnsi="Times New Roman"/>
          <w:lang w:val="en-US" w:eastAsia="zh-CN"/>
        </w:rPr>
      </w:pPr>
    </w:p>
    <w:p w14:paraId="3DEA506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EDC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547F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5547F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37E3"/>
    <w:rsid w:val="7D53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7">
    <w:name w:val="font2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2025-05-14T08:28:00Z</dcterms:created>
  <dc:creator>田逍遥</dc:creator>
  <cp:lastModifiedBy>田逍遥</cp:lastModifiedBy>
  <dcterms:modified xsi:type="dcterms:W3CDTF">2025-05-14T08:28:35Z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2FD110A43AC741E2B079E4CBC53233A5_11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