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贵州省省级林业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保障性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苗圃申报表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300" w:lineRule="exact"/>
        <w:jc w:val="both"/>
        <w:textAlignment w:val="auto"/>
        <w:rPr>
          <w:rFonts w:ascii="方正仿宋_GBK" w:hAnsi="宋体" w:eastAsia="方正仿宋_GBK" w:cs="宋体"/>
          <w:kern w:val="0"/>
          <w:sz w:val="28"/>
          <w:szCs w:val="20"/>
        </w:rPr>
      </w:pP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>（单位盖章）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>填报时间：       年  月  日</w:t>
      </w:r>
    </w:p>
    <w:tbl>
      <w:tblPr>
        <w:tblStyle w:val="4"/>
        <w:tblW w:w="85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561"/>
        <w:gridCol w:w="1650"/>
        <w:gridCol w:w="1675"/>
        <w:gridCol w:w="18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  <w:t>申请单位基本情况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default" w:ascii="宋体" w:hAnsi="宋体" w:eastAsia="方正仿宋_GBK" w:cs="宋体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法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定代表人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注册地址</w:t>
            </w:r>
          </w:p>
        </w:tc>
        <w:tc>
          <w:tcPr>
            <w:tcW w:w="5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default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企业注册时间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 xml:space="preserve"> 年  月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开始育苗业务时间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 xml:space="preserve">     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年  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统一社会信用代码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单位性质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联系人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  <w:t>苗圃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  <w:t>情况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苗圃地点：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自有土地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    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亩，租赁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土地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  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亩，租赁期自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日至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日，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育苗面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积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 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  <w:t>许可证情况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生产经营许可证号</w:t>
            </w:r>
          </w:p>
        </w:tc>
        <w:tc>
          <w:tcPr>
            <w:tcW w:w="5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生产经营种类</w:t>
            </w:r>
          </w:p>
        </w:tc>
        <w:tc>
          <w:tcPr>
            <w:tcW w:w="5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有效区域</w:t>
            </w:r>
          </w:p>
        </w:tc>
        <w:tc>
          <w:tcPr>
            <w:tcW w:w="5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首次申领许可证时间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ind w:left="560" w:hanging="560" w:hangingChars="200"/>
              <w:jc w:val="both"/>
              <w:textAlignment w:val="auto"/>
              <w:rPr>
                <w:rFonts w:hint="default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年 月 日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最新许可证有效期截止时间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  <w:t>育苗生产能力情况</w:t>
            </w:r>
          </w:p>
        </w:tc>
        <w:tc>
          <w:tcPr>
            <w:tcW w:w="2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年生产能力（万株）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其中：新技术育苗形式及年生产能力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主要品种上年度实际生产情况（包括生产数量、销售数量和销售收入）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其中：新技术育苗主要品种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上年度实际生产情况（包括生产数量，销售数量和销售收入）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  <w:t>技术人员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初级职称以上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人；中专学历以上    人；有育苗工作经验5年以上    人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</w:rPr>
              <w:t>育苗设施</w:t>
            </w:r>
          </w:p>
        </w:tc>
        <w:tc>
          <w:tcPr>
            <w:tcW w:w="7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共有温室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 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㎡，组培室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 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㎡，塑料大棚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   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主要灌溉设施：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排涝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设施：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质检设施：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其它：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  <w:t>前两年育苗情况</w:t>
            </w:r>
          </w:p>
        </w:tc>
        <w:tc>
          <w:tcPr>
            <w:tcW w:w="7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ind w:left="6720" w:hanging="6720" w:hangingChars="24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　　　  年：育苗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主要树种和数量：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ind w:left="6683" w:leftChars="2001" w:hanging="280" w:hangingChars="1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（万株）。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主要供应单位：　　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 xml:space="preserve">　　　 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0"/>
                <w:lang w:eastAsia="zh-CN"/>
              </w:rPr>
            </w:pPr>
          </w:p>
        </w:tc>
        <w:tc>
          <w:tcPr>
            <w:tcW w:w="7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　　　  年：育苗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>主要树种和数量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：　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ind w:firstLine="6440" w:firstLineChars="2300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（万株）。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主要供应单位：　　　　　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 xml:space="preserve"> 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级林业主管部门推荐意见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ind w:left="280" w:hanging="280" w:hangingChars="100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（签章）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：                年   月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市（州）林业主管部门推荐意见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0" w:beforeAutospacing="1" w:after="100" w:afterLines="0" w:afterAutospacing="1" w:line="3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  <w:lang w:eastAsia="zh-CN"/>
              </w:rPr>
              <w:t>（签章）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0"/>
              </w:rPr>
              <w:t>：             年   月  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300" w:lineRule="exact"/>
        <w:jc w:val="left"/>
        <w:textAlignment w:val="auto"/>
        <w:rPr>
          <w:rFonts w:hint="eastAsia" w:ascii="仿宋_GB2312" w:hAnsi="黑体" w:eastAsia="仿宋_GB2312" w:cs="黑体"/>
          <w:szCs w:val="32"/>
        </w:rPr>
      </w:pPr>
      <w:r>
        <w:rPr>
          <w:rFonts w:hint="eastAsia" w:ascii="方正仿宋_GBK" w:hAnsi="宋体" w:eastAsia="方正仿宋_GBK" w:cs="宋体"/>
          <w:kern w:val="0"/>
          <w:sz w:val="28"/>
          <w:szCs w:val="20"/>
        </w:rPr>
        <w:t>说明：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>1.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>表中各项内容应如实填写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eastAsia="zh-CN"/>
        </w:rPr>
        <w:t>；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>2.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>不能用铅笔和圆珠笔填写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eastAsia="zh-CN"/>
        </w:rPr>
        <w:t>；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val="en-US" w:eastAsia="zh-CN"/>
        </w:rPr>
        <w:t>3.</w:t>
      </w:r>
      <w:r>
        <w:rPr>
          <w:rFonts w:hint="eastAsia" w:ascii="方正仿宋_GBK" w:hAnsi="宋体" w:eastAsia="方正仿宋_GBK" w:cs="宋体"/>
          <w:kern w:val="0"/>
          <w:sz w:val="28"/>
          <w:szCs w:val="20"/>
        </w:rPr>
        <w:t>表内空格不够时可另加附页</w:t>
      </w:r>
      <w:r>
        <w:rPr>
          <w:rFonts w:hint="eastAsia" w:ascii="方正仿宋_GBK" w:hAnsi="宋体" w:eastAsia="方正仿宋_GBK" w:cs="宋体"/>
          <w:kern w:val="0"/>
          <w:sz w:val="28"/>
          <w:szCs w:val="20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2" w:y="-312"/>
      <w:rPr>
        <w:rStyle w:val="6"/>
        <w:rFonts w:hint="eastAsia" w:ascii="宋体" w:hAnsi="宋体" w:eastAsia="宋体"/>
        <w:sz w:val="30"/>
        <w:szCs w:val="30"/>
      </w:rPr>
    </w:pPr>
    <w:r>
      <w:rPr>
        <w:rStyle w:val="6"/>
        <w:rFonts w:hint="eastAsia" w:ascii="宋体" w:hAnsi="宋体" w:eastAsia="宋体"/>
        <w:sz w:val="30"/>
        <w:szCs w:val="30"/>
      </w:rPr>
      <w:t xml:space="preserve">— </w:t>
    </w:r>
    <w:r>
      <w:rPr>
        <w:rFonts w:ascii="宋体" w:hAnsi="宋体" w:eastAsia="宋体"/>
        <w:sz w:val="30"/>
        <w:szCs w:val="30"/>
      </w:rPr>
      <w:fldChar w:fldCharType="begin"/>
    </w:r>
    <w:r>
      <w:rPr>
        <w:rStyle w:val="6"/>
        <w:rFonts w:ascii="宋体" w:hAnsi="宋体" w:eastAsia="宋体"/>
        <w:sz w:val="30"/>
        <w:szCs w:val="30"/>
      </w:rPr>
      <w:instrText xml:space="preserve">PAGE  </w:instrText>
    </w:r>
    <w:r>
      <w:rPr>
        <w:rFonts w:ascii="宋体" w:hAnsi="宋体" w:eastAsia="宋体"/>
        <w:sz w:val="30"/>
        <w:szCs w:val="30"/>
      </w:rPr>
      <w:fldChar w:fldCharType="separate"/>
    </w:r>
    <w:r>
      <w:rPr>
        <w:rStyle w:val="6"/>
        <w:rFonts w:ascii="宋体" w:hAnsi="宋体" w:eastAsia="宋体"/>
        <w:sz w:val="30"/>
        <w:szCs w:val="30"/>
      </w:rPr>
      <w:t>２</w:t>
    </w:r>
    <w:r>
      <w:rPr>
        <w:rFonts w:ascii="宋体" w:hAnsi="宋体" w:eastAsia="宋体"/>
        <w:sz w:val="30"/>
        <w:szCs w:val="30"/>
      </w:rPr>
      <w:fldChar w:fldCharType="end"/>
    </w:r>
    <w:r>
      <w:rPr>
        <w:rStyle w:val="6"/>
        <w:rFonts w:hint="eastAsia" w:ascii="宋体" w:hAnsi="宋体" w:eastAsia="宋体"/>
        <w:sz w:val="30"/>
        <w:szCs w:val="30"/>
      </w:rPr>
      <w:t xml:space="preserve"> —</w:t>
    </w:r>
  </w:p>
  <w:p>
    <w:pPr>
      <w:pStyle w:val="2"/>
      <w:framePr w:wrap="around" w:vAnchor="text" w:hAnchor="margin" w:xAlign="center" w:y="1"/>
      <w:ind w:right="360" w:firstLine="360"/>
      <w:rPr>
        <w:rStyle w:val="6"/>
        <w:rFonts w:hint="eastAsia" w:ascii="宋体" w:hAnsi="宋体" w:eastAsia="宋体"/>
      </w:rPr>
    </w:pPr>
  </w:p>
  <w:p>
    <w:pPr>
      <w:pStyle w:val="2"/>
      <w:ind w:right="360" w:firstLine="360"/>
      <w:jc w:val="center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6527"/>
    <w:rsid w:val="418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2020-06-22T08:50:00Z</dcterms:created>
  <dc:creator>Administrator</dc:creator>
  <cp:lastModifiedBy>Administrator</cp:lastModifiedBy>
  <dcterms:modified xsi:type="dcterms:W3CDTF">2020-06-22T08:50:42Z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