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eastAsia="zh-CN"/>
        </w:rPr>
      </w:pPr>
      <w:r>
        <w:rPr>
          <w:rFonts w:hint="eastAsia"/>
        </w:rPr>
        <w:t>贵州省</w:t>
      </w:r>
      <w:r>
        <w:rPr>
          <w:rFonts w:hint="eastAsia"/>
          <w:lang w:eastAsia="zh-CN"/>
        </w:rPr>
        <w:t>陆生</w:t>
      </w:r>
      <w:r>
        <w:rPr>
          <w:rFonts w:hint="eastAsia"/>
        </w:rPr>
        <w:t>野生动物保护</w:t>
      </w:r>
      <w:r>
        <w:rPr>
          <w:rFonts w:hint="eastAsia"/>
          <w:lang w:eastAsia="zh-CN"/>
        </w:rPr>
        <w:t>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tLeast"/>
        <w:ind w:right="0"/>
        <w:jc w:val="center"/>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（征求意见稿）</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color w:val="FF0000"/>
          <w:sz w:val="32"/>
          <w:szCs w:val="32"/>
          <w:lang w:eastAsia="zh-CN"/>
        </w:rPr>
      </w:pPr>
      <w:r>
        <w:rPr>
          <w:rFonts w:hint="eastAsia" w:ascii="仿宋" w:hAnsi="仿宋" w:eastAsia="仿宋" w:cs="仿宋_GB2312"/>
          <w:color w:val="000000"/>
          <w:sz w:val="32"/>
          <w:szCs w:val="32"/>
        </w:rPr>
        <w:t>为</w:t>
      </w:r>
      <w:r>
        <w:rPr>
          <w:rFonts w:hint="eastAsia" w:ascii="仿宋" w:hAnsi="仿宋" w:eastAsia="仿宋" w:cs="仿宋_GB2312"/>
          <w:color w:val="auto"/>
          <w:sz w:val="32"/>
          <w:szCs w:val="32"/>
          <w:lang w:eastAsia="zh-CN"/>
        </w:rPr>
        <w:t>有效</w:t>
      </w:r>
      <w:r>
        <w:rPr>
          <w:rFonts w:hint="eastAsia" w:ascii="仿宋" w:hAnsi="仿宋" w:eastAsia="仿宋" w:cs="仿宋_GB2312"/>
          <w:color w:val="000000"/>
          <w:sz w:val="32"/>
          <w:szCs w:val="32"/>
        </w:rPr>
        <w:t>保护野生动物</w:t>
      </w:r>
      <w:r>
        <w:rPr>
          <w:rFonts w:hint="eastAsia" w:ascii="仿宋" w:hAnsi="仿宋" w:eastAsia="仿宋"/>
          <w:color w:val="000000"/>
          <w:sz w:val="32"/>
          <w:szCs w:val="32"/>
        </w:rPr>
        <w:t>及其栖息地</w:t>
      </w:r>
      <w:r>
        <w:rPr>
          <w:rFonts w:hint="eastAsia" w:ascii="仿宋" w:hAnsi="仿宋" w:eastAsia="仿宋" w:cs="仿宋_GB2312"/>
          <w:color w:val="000000"/>
          <w:sz w:val="32"/>
          <w:szCs w:val="32"/>
        </w:rPr>
        <w:t>，</w:t>
      </w:r>
      <w:r>
        <w:rPr>
          <w:rFonts w:hint="eastAsia" w:ascii="仿宋" w:hAnsi="仿宋" w:eastAsia="仿宋" w:cs="仿宋_GB2312"/>
          <w:color w:val="000000"/>
          <w:kern w:val="0"/>
          <w:sz w:val="32"/>
          <w:szCs w:val="32"/>
          <w:shd w:val="clear" w:color="auto" w:fill="FFFFFF"/>
        </w:rPr>
        <w:t>维护</w:t>
      </w:r>
      <w:r>
        <w:rPr>
          <w:rFonts w:hint="eastAsia" w:ascii="仿宋" w:hAnsi="仿宋" w:eastAsia="仿宋" w:cs="仿宋_GB2312"/>
          <w:color w:val="000000"/>
          <w:kern w:val="0"/>
          <w:sz w:val="32"/>
          <w:szCs w:val="32"/>
          <w:shd w:val="clear" w:color="auto" w:fill="FFFFFF"/>
          <w:lang w:eastAsia="zh-CN"/>
        </w:rPr>
        <w:t>生物多样性</w:t>
      </w:r>
      <w:r>
        <w:rPr>
          <w:rFonts w:hint="eastAsia" w:ascii="仿宋" w:hAnsi="仿宋" w:eastAsia="仿宋" w:cs="仿宋_GB2312"/>
          <w:color w:val="000000"/>
          <w:kern w:val="0"/>
          <w:sz w:val="32"/>
          <w:szCs w:val="32"/>
          <w:shd w:val="clear" w:color="auto" w:fill="FFFFFF"/>
        </w:rPr>
        <w:t>和生态</w:t>
      </w:r>
      <w:r>
        <w:rPr>
          <w:rFonts w:hint="eastAsia" w:ascii="仿宋" w:hAnsi="仿宋" w:eastAsia="仿宋" w:cs="仿宋_GB2312"/>
          <w:color w:val="000000"/>
          <w:kern w:val="0"/>
          <w:sz w:val="32"/>
          <w:szCs w:val="32"/>
          <w:shd w:val="clear" w:color="auto" w:fill="FFFFFF"/>
          <w:lang w:eastAsia="zh-CN"/>
        </w:rPr>
        <w:t>平衡</w:t>
      </w:r>
      <w:r>
        <w:rPr>
          <w:rFonts w:hint="eastAsia" w:ascii="仿宋" w:hAnsi="仿宋" w:eastAsia="仿宋" w:cs="仿宋_GB2312"/>
          <w:color w:val="000000"/>
          <w:kern w:val="0"/>
          <w:sz w:val="32"/>
          <w:szCs w:val="32"/>
          <w:shd w:val="clear" w:color="auto" w:fill="FFFFFF"/>
        </w:rPr>
        <w:t>，</w:t>
      </w:r>
      <w:r>
        <w:rPr>
          <w:rFonts w:hint="eastAsia" w:ascii="仿宋" w:hAnsi="仿宋" w:eastAsia="仿宋"/>
          <w:color w:val="000000"/>
          <w:sz w:val="32"/>
          <w:szCs w:val="32"/>
        </w:rPr>
        <w:t>促进人与自然和谐共生，</w:t>
      </w:r>
      <w:r>
        <w:rPr>
          <w:rFonts w:hint="eastAsia" w:ascii="仿宋" w:hAnsi="仿宋" w:eastAsia="仿宋" w:cs="仿宋_GB2312"/>
          <w:color w:val="000000"/>
          <w:sz w:val="32"/>
          <w:szCs w:val="32"/>
        </w:rPr>
        <w:t>根据《中华人民共和国野生动物保护法》</w:t>
      </w:r>
      <w:r>
        <w:rPr>
          <w:rFonts w:hint="eastAsia" w:ascii="仿宋" w:hAnsi="仿宋" w:eastAsia="仿宋" w:cs="仿宋_GB2312"/>
          <w:color w:val="auto"/>
          <w:sz w:val="32"/>
          <w:szCs w:val="32"/>
          <w:lang w:eastAsia="zh-CN"/>
        </w:rPr>
        <w:t>《中华人民共和国陆生野生动物保护实施条例》《全国人民代表大会常务委员会关于全面禁止非法野生动</w:t>
      </w:r>
      <w:r>
        <w:rPr>
          <w:rFonts w:hint="eastAsia" w:ascii="仿宋" w:hAnsi="仿宋" w:eastAsia="仿宋" w:cs="仿宋_GB2312"/>
          <w:color w:val="auto"/>
          <w:sz w:val="32"/>
          <w:szCs w:val="32"/>
          <w:lang w:val="en-US" w:eastAsia="zh-CN"/>
        </w:rPr>
        <w:t>物</w:t>
      </w:r>
      <w:r>
        <w:rPr>
          <w:rFonts w:hint="eastAsia" w:ascii="仿宋" w:hAnsi="仿宋" w:eastAsia="仿宋" w:cs="仿宋_GB2312"/>
          <w:color w:val="auto"/>
          <w:sz w:val="32"/>
          <w:szCs w:val="32"/>
          <w:lang w:eastAsia="zh-CN"/>
        </w:rPr>
        <w:t>交易、革除滥食野生动员陋习切实保障人民群众生命健康安全的决定》等</w:t>
      </w:r>
      <w:r>
        <w:rPr>
          <w:rFonts w:hint="eastAsia" w:ascii="仿宋" w:hAnsi="仿宋" w:eastAsia="仿宋" w:cs="仿宋_GB2312"/>
          <w:color w:val="auto"/>
          <w:sz w:val="32"/>
          <w:szCs w:val="32"/>
        </w:rPr>
        <w:t>有关法律</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法规规定，结合本省实际，制定本</w:t>
      </w:r>
      <w:r>
        <w:rPr>
          <w:rFonts w:hint="eastAsia" w:ascii="仿宋" w:hAnsi="仿宋" w:eastAsia="仿宋" w:cs="仿宋_GB2312"/>
          <w:color w:val="auto"/>
          <w:sz w:val="32"/>
          <w:szCs w:val="32"/>
          <w:lang w:eastAsia="zh-CN"/>
        </w:rPr>
        <w:t>办法</w:t>
      </w:r>
      <w:r>
        <w:rPr>
          <w:rFonts w:hint="eastAsia" w:ascii="仿宋" w:hAnsi="仿宋" w:eastAsia="仿宋" w:cs="仿宋_GB2312"/>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一条  </w:t>
      </w:r>
      <w:r>
        <w:rPr>
          <w:rFonts w:hint="eastAsia" w:ascii="仿宋_GB2312" w:hAnsi="仿宋_GB2312" w:eastAsia="仿宋_GB2312" w:cs="仿宋_GB2312"/>
          <w:i w:val="0"/>
          <w:caps w:val="0"/>
          <w:color w:val="333333"/>
          <w:spacing w:val="0"/>
          <w:sz w:val="32"/>
          <w:szCs w:val="32"/>
          <w:shd w:val="clear" w:fill="FFFFFF"/>
        </w:rPr>
        <w:t>在本省境内从事野生动物的保护管理，</w:t>
      </w:r>
      <w:r>
        <w:rPr>
          <w:rFonts w:hint="eastAsia" w:ascii="仿宋_GB2312" w:hAnsi="仿宋_GB2312" w:eastAsia="仿宋_GB2312" w:cs="仿宋_GB2312"/>
          <w:i w:val="0"/>
          <w:caps w:val="0"/>
          <w:color w:val="333333"/>
          <w:spacing w:val="0"/>
          <w:sz w:val="32"/>
          <w:szCs w:val="32"/>
          <w:shd w:val="clear" w:fill="FFFFFF"/>
          <w:lang w:eastAsia="zh-CN"/>
        </w:rPr>
        <w:t>野外猎捕、人工繁育</w:t>
      </w:r>
      <w:r>
        <w:rPr>
          <w:rFonts w:hint="eastAsia" w:ascii="仿宋_GB2312" w:hAnsi="仿宋_GB2312" w:eastAsia="仿宋_GB2312" w:cs="仿宋_GB2312"/>
          <w:i w:val="0"/>
          <w:caps w:val="0"/>
          <w:color w:val="333333"/>
          <w:spacing w:val="0"/>
          <w:sz w:val="32"/>
          <w:szCs w:val="32"/>
          <w:shd w:val="clear" w:fill="FFFFFF"/>
        </w:rPr>
        <w:t>、经营利用等活动，除遵守有关法律、法规</w:t>
      </w:r>
      <w:r>
        <w:rPr>
          <w:rFonts w:hint="eastAsia" w:ascii="仿宋_GB2312" w:hAnsi="仿宋_GB2312" w:eastAsia="仿宋_GB2312" w:cs="仿宋_GB2312"/>
          <w:i w:val="0"/>
          <w:caps w:val="0"/>
          <w:color w:val="333333"/>
          <w:spacing w:val="0"/>
          <w:sz w:val="32"/>
          <w:szCs w:val="32"/>
          <w:shd w:val="clear" w:fill="FFFFFF"/>
          <w:lang w:eastAsia="zh-CN"/>
        </w:rPr>
        <w:t>规定</w:t>
      </w:r>
      <w:r>
        <w:rPr>
          <w:rFonts w:hint="eastAsia" w:ascii="仿宋_GB2312" w:hAnsi="仿宋_GB2312" w:eastAsia="仿宋_GB2312" w:cs="仿宋_GB2312"/>
          <w:i w:val="0"/>
          <w:caps w:val="0"/>
          <w:color w:val="333333"/>
          <w:spacing w:val="0"/>
          <w:sz w:val="32"/>
          <w:szCs w:val="32"/>
          <w:shd w:val="clear" w:fill="FFFFFF"/>
        </w:rPr>
        <w:t>外，必须遵守本办法。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二条  </w:t>
      </w:r>
      <w:r>
        <w:rPr>
          <w:rFonts w:hint="eastAsia" w:ascii="仿宋_GB2312" w:hAnsi="仿宋_GB2312" w:eastAsia="仿宋_GB2312" w:cs="仿宋_GB2312"/>
          <w:i w:val="0"/>
          <w:caps w:val="0"/>
          <w:color w:val="333333"/>
          <w:spacing w:val="0"/>
          <w:sz w:val="32"/>
          <w:szCs w:val="32"/>
          <w:shd w:val="clear" w:fill="FFFFFF"/>
        </w:rPr>
        <w:t>本办法所称陆生野生动物，是指</w:t>
      </w:r>
      <w:r>
        <w:rPr>
          <w:rFonts w:hint="eastAsia" w:ascii="仿宋_GB2312" w:hAnsi="仿宋_GB2312" w:eastAsia="仿宋_GB2312" w:cs="仿宋_GB2312"/>
          <w:i w:val="0"/>
          <w:caps w:val="0"/>
          <w:color w:val="333333"/>
          <w:spacing w:val="0"/>
          <w:sz w:val="32"/>
          <w:szCs w:val="32"/>
          <w:shd w:val="clear" w:fill="FFFFFF"/>
          <w:lang w:eastAsia="zh-CN"/>
        </w:rPr>
        <w:t>国家重点保护陆生野生动物、</w:t>
      </w:r>
      <w:r>
        <w:rPr>
          <w:rFonts w:hint="eastAsia" w:ascii="仿宋_GB2312" w:hAnsi="仿宋_GB2312" w:eastAsia="仿宋_GB2312" w:cs="仿宋_GB2312"/>
          <w:i w:val="0"/>
          <w:caps w:val="0"/>
          <w:color w:val="333333"/>
          <w:spacing w:val="0"/>
          <w:sz w:val="32"/>
          <w:szCs w:val="32"/>
          <w:shd w:val="clear" w:fill="FFFFFF"/>
        </w:rPr>
        <w:t>有重要</w:t>
      </w:r>
      <w:r>
        <w:rPr>
          <w:rFonts w:hint="eastAsia" w:ascii="仿宋_GB2312" w:hAnsi="仿宋_GB2312" w:eastAsia="仿宋_GB2312" w:cs="仿宋_GB2312"/>
          <w:i w:val="0"/>
          <w:caps w:val="0"/>
          <w:color w:val="333333"/>
          <w:spacing w:val="0"/>
          <w:sz w:val="32"/>
          <w:szCs w:val="32"/>
          <w:shd w:val="clear" w:fill="FFFFFF"/>
          <w:lang w:eastAsia="zh-CN"/>
        </w:rPr>
        <w:t>生态</w:t>
      </w:r>
      <w:r>
        <w:rPr>
          <w:rFonts w:hint="eastAsia" w:ascii="仿宋_GB2312" w:hAnsi="仿宋_GB2312" w:eastAsia="仿宋_GB2312" w:cs="仿宋_GB2312"/>
          <w:i w:val="0"/>
          <w:caps w:val="0"/>
          <w:color w:val="333333"/>
          <w:spacing w:val="0"/>
          <w:sz w:val="32"/>
          <w:szCs w:val="32"/>
          <w:shd w:val="clear" w:fill="FFFFFF"/>
        </w:rPr>
        <w:t>、科学</w:t>
      </w:r>
      <w:r>
        <w:rPr>
          <w:rFonts w:hint="eastAsia" w:ascii="仿宋_GB2312" w:hAnsi="仿宋_GB2312" w:eastAsia="仿宋_GB2312" w:cs="仿宋_GB2312"/>
          <w:i w:val="0"/>
          <w:caps w:val="0"/>
          <w:color w:val="333333"/>
          <w:spacing w:val="0"/>
          <w:sz w:val="32"/>
          <w:szCs w:val="32"/>
          <w:shd w:val="clear" w:fill="FFFFFF"/>
          <w:lang w:eastAsia="zh-CN"/>
        </w:rPr>
        <w:t>、社会</w:t>
      </w:r>
      <w:r>
        <w:rPr>
          <w:rFonts w:hint="eastAsia" w:ascii="仿宋_GB2312" w:hAnsi="仿宋_GB2312" w:eastAsia="仿宋_GB2312" w:cs="仿宋_GB2312"/>
          <w:i w:val="0"/>
          <w:caps w:val="0"/>
          <w:color w:val="333333"/>
          <w:spacing w:val="0"/>
          <w:sz w:val="32"/>
          <w:szCs w:val="32"/>
          <w:shd w:val="clear" w:fill="FFFFFF"/>
        </w:rPr>
        <w:t>价值的陆生野生动物</w:t>
      </w:r>
      <w:r>
        <w:rPr>
          <w:rFonts w:hint="eastAsia" w:ascii="仿宋_GB2312" w:hAnsi="仿宋_GB2312" w:eastAsia="仿宋_GB2312" w:cs="仿宋_GB2312"/>
          <w:i w:val="0"/>
          <w:caps w:val="0"/>
          <w:color w:val="333333"/>
          <w:spacing w:val="0"/>
          <w:sz w:val="32"/>
          <w:szCs w:val="32"/>
          <w:shd w:val="clear" w:fill="FFFFFF"/>
          <w:lang w:eastAsia="zh-CN"/>
        </w:rPr>
        <w:t>和省级重点保护陆生野生动物（</w:t>
      </w:r>
      <w:r>
        <w:rPr>
          <w:rFonts w:hint="eastAsia" w:ascii="仿宋_GB2312" w:hAnsi="仿宋_GB2312" w:eastAsia="仿宋_GB2312" w:cs="仿宋_GB2312"/>
          <w:i w:val="0"/>
          <w:caps w:val="0"/>
          <w:color w:val="333333"/>
          <w:spacing w:val="0"/>
          <w:sz w:val="32"/>
          <w:szCs w:val="32"/>
          <w:shd w:val="clear" w:fill="FFFFFF"/>
        </w:rPr>
        <w:t>以下简称</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野生动物</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，包括野生动物个体或者群体;所称野生动物产品，是指野生动物的骨骼、皮张以及其它任何部分及其衍生物;所称野生动物资源，是指野生动物及其生存环境。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三条  </w:t>
      </w:r>
      <w:r>
        <w:rPr>
          <w:rFonts w:hint="eastAsia" w:ascii="仿宋_GB2312" w:hAnsi="仿宋_GB2312" w:eastAsia="仿宋_GB2312" w:cs="仿宋_GB2312"/>
          <w:i w:val="0"/>
          <w:caps w:val="0"/>
          <w:color w:val="333333"/>
          <w:spacing w:val="0"/>
          <w:sz w:val="32"/>
          <w:szCs w:val="32"/>
          <w:shd w:val="clear" w:fill="FFFFFF"/>
        </w:rPr>
        <w:t>野生动物资源属于国家所有。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任何单位和个人都有保护野生动物资源的义务，发现侵占、破坏野生动物资源的行为，应当向当地人民政府林业行政主管部门检举和控告。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国家保护依法开发利用野生动物资源的单位和个人的合法权益。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四条  </w:t>
      </w:r>
      <w:r>
        <w:rPr>
          <w:rFonts w:hint="eastAsia" w:ascii="仿宋_GB2312" w:hAnsi="仿宋_GB2312" w:eastAsia="仿宋_GB2312" w:cs="仿宋_GB2312"/>
          <w:i w:val="0"/>
          <w:caps w:val="0"/>
          <w:color w:val="333333"/>
          <w:spacing w:val="0"/>
          <w:sz w:val="32"/>
          <w:szCs w:val="32"/>
          <w:shd w:val="clear" w:fill="FFFFFF"/>
        </w:rPr>
        <w:t>省人民政府林业行政主管部门主管全省</w:t>
      </w:r>
      <w:r>
        <w:rPr>
          <w:rFonts w:hint="eastAsia" w:ascii="仿宋_GB2312" w:hAnsi="仿宋_GB2312" w:eastAsia="仿宋_GB2312" w:cs="仿宋_GB2312"/>
          <w:i w:val="0"/>
          <w:caps w:val="0"/>
          <w:color w:val="333333"/>
          <w:spacing w:val="0"/>
          <w:sz w:val="32"/>
          <w:szCs w:val="32"/>
          <w:shd w:val="clear" w:fill="FFFFFF"/>
          <w:lang w:eastAsia="zh-CN"/>
        </w:rPr>
        <w:t>陆生</w:t>
      </w:r>
      <w:r>
        <w:rPr>
          <w:rFonts w:hint="eastAsia" w:ascii="仿宋_GB2312" w:hAnsi="仿宋_GB2312" w:eastAsia="仿宋_GB2312" w:cs="仿宋_GB2312"/>
          <w:i w:val="0"/>
          <w:caps w:val="0"/>
          <w:color w:val="333333"/>
          <w:spacing w:val="0"/>
          <w:sz w:val="32"/>
          <w:szCs w:val="32"/>
          <w:shd w:val="clear" w:fill="FFFFFF"/>
        </w:rPr>
        <w:t>野生动物管理工作。市</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自治州</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、县</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市</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区，下同</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人民政府林业行政主管部门，负责本行政区域内</w:t>
      </w:r>
      <w:r>
        <w:rPr>
          <w:rFonts w:hint="eastAsia" w:ascii="仿宋_GB2312" w:hAnsi="仿宋_GB2312" w:eastAsia="仿宋_GB2312" w:cs="仿宋_GB2312"/>
          <w:i w:val="0"/>
          <w:caps w:val="0"/>
          <w:color w:val="333333"/>
          <w:spacing w:val="0"/>
          <w:sz w:val="32"/>
          <w:szCs w:val="32"/>
          <w:shd w:val="clear" w:fill="FFFFFF"/>
          <w:lang w:eastAsia="zh-CN"/>
        </w:rPr>
        <w:t>陆生</w:t>
      </w:r>
      <w:r>
        <w:rPr>
          <w:rFonts w:hint="eastAsia" w:ascii="仿宋_GB2312" w:hAnsi="仿宋_GB2312" w:eastAsia="仿宋_GB2312" w:cs="仿宋_GB2312"/>
          <w:i w:val="0"/>
          <w:caps w:val="0"/>
          <w:color w:val="333333"/>
          <w:spacing w:val="0"/>
          <w:sz w:val="32"/>
          <w:szCs w:val="32"/>
          <w:shd w:val="clear" w:fill="FFFFFF"/>
        </w:rPr>
        <w:t>野生动物管理工作。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各级人民政府林业行政主管部门应根据工作需要，设立机构或者配备专、兼职人员，负责野生动物保护管理的具体工作。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五条  </w:t>
      </w:r>
      <w:r>
        <w:rPr>
          <w:rFonts w:hint="eastAsia" w:ascii="仿宋_GB2312" w:hAnsi="仿宋_GB2312" w:eastAsia="仿宋_GB2312" w:cs="仿宋_GB2312"/>
          <w:i w:val="0"/>
          <w:caps w:val="0"/>
          <w:color w:val="333333"/>
          <w:spacing w:val="0"/>
          <w:sz w:val="32"/>
          <w:szCs w:val="32"/>
          <w:shd w:val="clear" w:fill="FFFFFF"/>
        </w:rPr>
        <w:t>各级人民政府林业行政主管部门有权对本行政区域内实施《</w:t>
      </w:r>
      <w:r>
        <w:rPr>
          <w:rFonts w:hint="eastAsia" w:ascii="仿宋_GB2312" w:hAnsi="仿宋_GB2312" w:eastAsia="仿宋_GB2312" w:cs="仿宋_GB2312"/>
          <w:i w:val="0"/>
          <w:caps w:val="0"/>
          <w:color w:val="333333"/>
          <w:spacing w:val="0"/>
          <w:sz w:val="32"/>
          <w:szCs w:val="32"/>
          <w:shd w:val="clear" w:fill="FFFFFF"/>
          <w:lang w:eastAsia="zh-CN"/>
        </w:rPr>
        <w:t>中华人民共和国野生动物</w:t>
      </w:r>
      <w:r>
        <w:rPr>
          <w:rFonts w:hint="eastAsia" w:ascii="仿宋_GB2312" w:hAnsi="仿宋_GB2312" w:eastAsia="仿宋_GB2312" w:cs="仿宋_GB2312"/>
          <w:i w:val="0"/>
          <w:caps w:val="0"/>
          <w:color w:val="333333"/>
          <w:spacing w:val="0"/>
          <w:sz w:val="32"/>
          <w:szCs w:val="32"/>
          <w:shd w:val="clear" w:fill="FFFFFF"/>
        </w:rPr>
        <w:t>保护法》《</w:t>
      </w:r>
      <w:r>
        <w:rPr>
          <w:rFonts w:hint="eastAsia" w:ascii="仿宋" w:hAnsi="仿宋" w:eastAsia="仿宋" w:cs="仿宋_GB2312"/>
          <w:color w:val="auto"/>
          <w:sz w:val="32"/>
          <w:szCs w:val="32"/>
          <w:lang w:eastAsia="zh-CN"/>
        </w:rPr>
        <w:t>中华人民共和国陆生野生动物保护实施条例</w:t>
      </w:r>
      <w:bookmarkStart w:id="3" w:name="_GoBack"/>
      <w:bookmarkEnd w:id="3"/>
      <w:r>
        <w:rPr>
          <w:rFonts w:hint="eastAsia" w:ascii="仿宋_GB2312" w:hAnsi="仿宋_GB2312" w:eastAsia="仿宋_GB2312" w:cs="仿宋_GB2312"/>
          <w:i w:val="0"/>
          <w:caps w:val="0"/>
          <w:color w:val="333333"/>
          <w:spacing w:val="0"/>
          <w:sz w:val="32"/>
          <w:szCs w:val="32"/>
          <w:shd w:val="clear" w:fill="FFFFFF"/>
        </w:rPr>
        <w:t>》和本办法的情况进行监督检查，被检查的单位和个人应当予</w:t>
      </w:r>
      <w:r>
        <w:rPr>
          <w:rFonts w:hint="eastAsia" w:ascii="仿宋_GB2312" w:hAnsi="仿宋_GB2312" w:eastAsia="仿宋_GB2312" w:cs="仿宋_GB2312"/>
          <w:i w:val="0"/>
          <w:caps w:val="0"/>
          <w:color w:val="333333"/>
          <w:spacing w:val="0"/>
          <w:sz w:val="32"/>
          <w:szCs w:val="32"/>
          <w:shd w:val="clear" w:fill="FFFFFF"/>
          <w:lang w:eastAsia="zh-CN"/>
        </w:rPr>
        <w:t>以</w:t>
      </w:r>
      <w:r>
        <w:rPr>
          <w:rFonts w:hint="eastAsia" w:ascii="仿宋_GB2312" w:hAnsi="仿宋_GB2312" w:eastAsia="仿宋_GB2312" w:cs="仿宋_GB2312"/>
          <w:i w:val="0"/>
          <w:caps w:val="0"/>
          <w:color w:val="333333"/>
          <w:spacing w:val="0"/>
          <w:sz w:val="32"/>
          <w:szCs w:val="32"/>
          <w:shd w:val="clear" w:fill="FFFFFF"/>
        </w:rPr>
        <w:t>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六条  鼓励</w:t>
      </w:r>
      <w:r>
        <w:rPr>
          <w:rFonts w:hint="eastAsia" w:ascii="仿宋_GB2312" w:hAnsi="仿宋_GB2312" w:eastAsia="仿宋_GB2312" w:cs="仿宋_GB2312"/>
          <w:i w:val="0"/>
          <w:caps w:val="0"/>
          <w:color w:val="333333"/>
          <w:spacing w:val="0"/>
          <w:sz w:val="32"/>
          <w:szCs w:val="32"/>
          <w:shd w:val="clear" w:fill="FFFFFF"/>
        </w:rPr>
        <w:t>建立野生动物资源保护管理基金</w:t>
      </w:r>
      <w:r>
        <w:rPr>
          <w:rFonts w:hint="eastAsia" w:ascii="仿宋_GB2312" w:hAnsi="仿宋_GB2312" w:eastAsia="仿宋_GB2312" w:cs="仿宋_GB2312"/>
          <w:i w:val="0"/>
          <w:caps w:val="0"/>
          <w:color w:val="333333"/>
          <w:spacing w:val="0"/>
          <w:sz w:val="32"/>
          <w:szCs w:val="32"/>
          <w:shd w:val="clear" w:fill="FFFFFF"/>
          <w:lang w:eastAsia="zh-CN"/>
        </w:rPr>
        <w:t>开展野生动物保护管理工作</w:t>
      </w:r>
      <w:r>
        <w:rPr>
          <w:rFonts w:hint="eastAsia" w:ascii="仿宋_GB2312" w:hAnsi="仿宋_GB2312" w:eastAsia="仿宋_GB2312" w:cs="仿宋_GB2312"/>
          <w:i w:val="0"/>
          <w:caps w:val="0"/>
          <w:color w:val="333333"/>
          <w:spacing w:val="0"/>
          <w:sz w:val="32"/>
          <w:szCs w:val="32"/>
          <w:shd w:val="clear" w:fill="FFFFFF"/>
        </w:rPr>
        <w:t>，基金的来源及标准，</w:t>
      </w:r>
      <w:r>
        <w:rPr>
          <w:rFonts w:hint="eastAsia" w:ascii="仿宋_GB2312" w:hAnsi="仿宋_GB2312" w:eastAsia="仿宋_GB2312" w:cs="仿宋_GB2312"/>
          <w:i w:val="0"/>
          <w:caps w:val="0"/>
          <w:color w:val="333333"/>
          <w:spacing w:val="0"/>
          <w:sz w:val="32"/>
          <w:szCs w:val="32"/>
          <w:shd w:val="clear" w:fill="FFFFFF"/>
          <w:lang w:eastAsia="zh-CN"/>
        </w:rPr>
        <w:t>按相关规定执行</w:t>
      </w:r>
      <w:r>
        <w:rPr>
          <w:rFonts w:hint="eastAsia" w:ascii="仿宋_GB2312" w:hAnsi="仿宋_GB2312" w:eastAsia="仿宋_GB2312" w:cs="仿宋_GB2312"/>
          <w:i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bookmarkStart w:id="0" w:name="4502677-4712215-2"/>
      <w:bookmarkEnd w:id="0"/>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val="en-US" w:eastAsia="zh-CN"/>
        </w:rPr>
        <w:t>七</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每年</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月为我省保护野生动物宣传月。每年3月</w:t>
      </w:r>
      <w:r>
        <w:rPr>
          <w:rFonts w:hint="eastAsia" w:ascii="仿宋_GB2312" w:hAnsi="仿宋_GB2312" w:eastAsia="仿宋_GB2312" w:cs="仿宋_GB2312"/>
          <w:i w:val="0"/>
          <w:caps w:val="0"/>
          <w:color w:val="333333"/>
          <w:spacing w:val="0"/>
          <w:sz w:val="32"/>
          <w:szCs w:val="32"/>
          <w:shd w:val="clear" w:fill="FFFFFF"/>
          <w:lang w:eastAsia="zh-CN"/>
        </w:rPr>
        <w:t>最后一周</w:t>
      </w:r>
      <w:r>
        <w:rPr>
          <w:rFonts w:hint="eastAsia" w:ascii="仿宋_GB2312" w:hAnsi="仿宋_GB2312" w:eastAsia="仿宋_GB2312" w:cs="仿宋_GB2312"/>
          <w:i w:val="0"/>
          <w:caps w:val="0"/>
          <w:color w:val="333333"/>
          <w:spacing w:val="0"/>
          <w:sz w:val="32"/>
          <w:szCs w:val="32"/>
          <w:shd w:val="clear" w:fill="FFFFFF"/>
        </w:rPr>
        <w:t>为我省爱鸟周;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val="en-US" w:eastAsia="zh-CN"/>
        </w:rPr>
        <w:t>八</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各级人民政府林业行政主管部门应当采取各种措施，维护和改善野生动物生存环境，保护和发展野生动物资源。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禁止任何单位和个人非法猎捕野生动物，破坏野生动物的生息繁衍场所和生存</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val="en-US" w:eastAsia="zh-CN"/>
        </w:rPr>
        <w:t>九</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省人民政府林业行政主管部门应定期组织开展野生动物资源调查，建立资源档案，制定野生动物资源保护、开发利用方案。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十条  </w:t>
      </w:r>
      <w:r>
        <w:rPr>
          <w:rFonts w:hint="eastAsia" w:ascii="仿宋_GB2312" w:hAnsi="仿宋_GB2312" w:eastAsia="仿宋_GB2312" w:cs="仿宋_GB2312"/>
          <w:i w:val="0"/>
          <w:caps w:val="0"/>
          <w:color w:val="333333"/>
          <w:spacing w:val="0"/>
          <w:sz w:val="32"/>
          <w:szCs w:val="32"/>
          <w:shd w:val="clear" w:fill="FFFFFF"/>
        </w:rPr>
        <w:t>在国家和省的重点保护野生动物的主要繁衍地、候鸟越冬地建立自然保护区，并按照</w:t>
      </w:r>
      <w:r>
        <w:rPr>
          <w:rFonts w:hint="eastAsia" w:ascii="仿宋_GB2312" w:hAnsi="仿宋_GB2312" w:eastAsia="仿宋_GB2312" w:cs="仿宋_GB2312"/>
          <w:i w:val="0"/>
          <w:caps w:val="0"/>
          <w:color w:val="333333"/>
          <w:spacing w:val="0"/>
          <w:sz w:val="32"/>
          <w:szCs w:val="32"/>
          <w:shd w:val="clear" w:fill="FFFFFF"/>
          <w:lang w:eastAsia="zh-CN"/>
        </w:rPr>
        <w:t>自然保护地相关规定</w:t>
      </w:r>
      <w:r>
        <w:rPr>
          <w:rFonts w:hint="eastAsia" w:ascii="仿宋_GB2312" w:hAnsi="仿宋_GB2312" w:eastAsia="仿宋_GB2312" w:cs="仿宋_GB2312"/>
          <w:i w:val="0"/>
          <w:caps w:val="0"/>
          <w:color w:val="333333"/>
          <w:spacing w:val="0"/>
          <w:sz w:val="32"/>
          <w:szCs w:val="32"/>
          <w:shd w:val="clear" w:fill="FFFFFF"/>
        </w:rPr>
        <w:t>进行管理。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十一条  </w:t>
      </w:r>
      <w:r>
        <w:rPr>
          <w:rFonts w:hint="eastAsia" w:ascii="仿宋_GB2312" w:hAnsi="仿宋_GB2312" w:eastAsia="仿宋_GB2312" w:cs="仿宋_GB2312"/>
          <w:i w:val="0"/>
          <w:caps w:val="0"/>
          <w:color w:val="333333"/>
          <w:spacing w:val="0"/>
          <w:sz w:val="32"/>
          <w:szCs w:val="32"/>
          <w:shd w:val="clear" w:fill="FFFFFF"/>
        </w:rPr>
        <w:t>在重点保护野生动物栖息区域内，不得建设污染环境的工业生产设施;对开展利用自然资源或修筑工程设施造成野生动物资源损失的，施工部门应</w:t>
      </w:r>
      <w:r>
        <w:rPr>
          <w:rFonts w:hint="eastAsia" w:ascii="仿宋_GB2312" w:hAnsi="仿宋_GB2312" w:eastAsia="仿宋_GB2312" w:cs="仿宋_GB2312"/>
          <w:i w:val="0"/>
          <w:caps w:val="0"/>
          <w:color w:val="333333"/>
          <w:spacing w:val="0"/>
          <w:sz w:val="32"/>
          <w:szCs w:val="32"/>
          <w:shd w:val="clear" w:fill="FFFFFF"/>
          <w:lang w:eastAsia="zh-CN"/>
        </w:rPr>
        <w:t>依法</w:t>
      </w:r>
      <w:r>
        <w:rPr>
          <w:rFonts w:hint="eastAsia" w:ascii="仿宋_GB2312" w:hAnsi="仿宋_GB2312" w:eastAsia="仿宋_GB2312" w:cs="仿宋_GB2312"/>
          <w:i w:val="0"/>
          <w:caps w:val="0"/>
          <w:color w:val="333333"/>
          <w:spacing w:val="0"/>
          <w:sz w:val="32"/>
          <w:szCs w:val="32"/>
          <w:shd w:val="clear" w:fill="FFFFFF"/>
        </w:rPr>
        <w:t>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十二条  </w:t>
      </w:r>
      <w:r>
        <w:rPr>
          <w:rFonts w:hint="eastAsia" w:ascii="仿宋_GB2312" w:hAnsi="仿宋_GB2312" w:eastAsia="仿宋_GB2312" w:cs="仿宋_GB2312"/>
          <w:i w:val="0"/>
          <w:caps w:val="0"/>
          <w:color w:val="333333"/>
          <w:spacing w:val="0"/>
          <w:sz w:val="32"/>
          <w:szCs w:val="32"/>
          <w:shd w:val="clear" w:fill="FFFFFF"/>
        </w:rPr>
        <w:t>禁止任何单位和个人在重点保护野生动物主要生息繁衍场所堆积、倾倒工业废渣、生活垃圾及使用有毒有害药物</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包括农药</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。经批准建设的项目，其污染排放量不得超过规定的排放标准。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十三条  </w:t>
      </w:r>
      <w:r>
        <w:rPr>
          <w:rFonts w:hint="eastAsia" w:ascii="仿宋_GB2312" w:hAnsi="仿宋_GB2312" w:eastAsia="仿宋_GB2312" w:cs="仿宋_GB2312"/>
          <w:i w:val="0"/>
          <w:caps w:val="0"/>
          <w:color w:val="333333"/>
          <w:spacing w:val="0"/>
          <w:sz w:val="32"/>
          <w:szCs w:val="32"/>
          <w:shd w:val="clear" w:fill="FFFFFF"/>
        </w:rPr>
        <w:t>对重点保护野生动物可能造成的危害，有关单位和个人应当采取防范措施。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十四条  </w:t>
      </w:r>
      <w:r>
        <w:rPr>
          <w:rFonts w:hint="eastAsia" w:ascii="仿宋_GB2312" w:hAnsi="仿宋_GB2312" w:eastAsia="仿宋_GB2312" w:cs="仿宋_GB2312"/>
          <w:i w:val="0"/>
          <w:caps w:val="0"/>
          <w:color w:val="333333"/>
          <w:spacing w:val="0"/>
          <w:sz w:val="32"/>
          <w:szCs w:val="32"/>
          <w:shd w:val="clear" w:fill="FFFFFF"/>
        </w:rPr>
        <w:t>禁止猎捕、杀害国家野生动物。</w:t>
      </w:r>
      <w:r>
        <w:rPr>
          <w:rFonts w:hint="eastAsia" w:ascii="仿宋_GB2312" w:hAnsi="仿宋_GB2312" w:eastAsia="仿宋_GB2312" w:cs="仿宋_GB2312"/>
          <w:i w:val="0"/>
          <w:caps w:val="0"/>
          <w:color w:val="333333"/>
          <w:spacing w:val="0"/>
          <w:sz w:val="32"/>
          <w:szCs w:val="32"/>
          <w:shd w:val="clear" w:fill="FFFFFF"/>
          <w:lang w:eastAsia="zh-CN"/>
        </w:rPr>
        <w:t>对</w:t>
      </w:r>
      <w:r>
        <w:rPr>
          <w:rFonts w:hint="eastAsia" w:ascii="仿宋_GB2312" w:hAnsi="仿宋_GB2312" w:eastAsia="仿宋_GB2312" w:cs="仿宋_GB2312"/>
          <w:i w:val="0"/>
          <w:caps w:val="0"/>
          <w:color w:val="333333"/>
          <w:spacing w:val="0"/>
          <w:sz w:val="32"/>
          <w:szCs w:val="32"/>
          <w:shd w:val="clear" w:fill="FFFFFF"/>
        </w:rPr>
        <w:t>符合</w:t>
      </w:r>
      <w:r>
        <w:rPr>
          <w:rFonts w:hint="eastAsia" w:ascii="仿宋_GB2312" w:hAnsi="仿宋_GB2312" w:eastAsia="仿宋_GB2312" w:cs="仿宋_GB2312"/>
          <w:i w:val="0"/>
          <w:caps w:val="0"/>
          <w:color w:val="333333"/>
          <w:spacing w:val="0"/>
          <w:sz w:val="32"/>
          <w:szCs w:val="32"/>
          <w:shd w:val="clear" w:fill="FFFFFF"/>
          <w:lang w:eastAsia="zh-CN"/>
        </w:rPr>
        <w:t>相关规定需猎捕</w:t>
      </w:r>
      <w:r>
        <w:rPr>
          <w:rFonts w:hint="eastAsia" w:ascii="仿宋_GB2312" w:hAnsi="仿宋_GB2312" w:eastAsia="仿宋_GB2312" w:cs="仿宋_GB2312"/>
          <w:i w:val="0"/>
          <w:caps w:val="0"/>
          <w:color w:val="333333"/>
          <w:spacing w:val="0"/>
          <w:sz w:val="32"/>
          <w:szCs w:val="32"/>
          <w:shd w:val="clear" w:fill="FFFFFF"/>
        </w:rPr>
        <w:t>的，必须</w:t>
      </w:r>
      <w:r>
        <w:rPr>
          <w:rFonts w:hint="eastAsia" w:ascii="仿宋_GB2312" w:hAnsi="仿宋_GB2312" w:eastAsia="仿宋_GB2312" w:cs="仿宋_GB2312"/>
          <w:i w:val="0"/>
          <w:caps w:val="0"/>
          <w:color w:val="333333"/>
          <w:spacing w:val="0"/>
          <w:sz w:val="32"/>
          <w:szCs w:val="32"/>
          <w:shd w:val="clear" w:fill="FFFFFF"/>
          <w:lang w:eastAsia="zh-CN"/>
        </w:rPr>
        <w:t>依法</w:t>
      </w:r>
      <w:r>
        <w:rPr>
          <w:rFonts w:hint="eastAsia" w:ascii="仿宋_GB2312" w:hAnsi="仿宋_GB2312" w:eastAsia="仿宋_GB2312" w:cs="仿宋_GB2312"/>
          <w:i w:val="0"/>
          <w:caps w:val="0"/>
          <w:color w:val="333333"/>
          <w:spacing w:val="0"/>
          <w:sz w:val="32"/>
          <w:szCs w:val="32"/>
          <w:shd w:val="clear" w:fill="FFFFFF"/>
        </w:rPr>
        <w:t>申请办理《特许猎捕证》。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十五条  </w:t>
      </w:r>
      <w:r>
        <w:rPr>
          <w:rFonts w:hint="eastAsia" w:ascii="仿宋_GB2312" w:hAnsi="仿宋_GB2312" w:eastAsia="仿宋_GB2312" w:cs="仿宋_GB2312"/>
          <w:i w:val="0"/>
          <w:caps w:val="0"/>
          <w:color w:val="333333"/>
          <w:spacing w:val="0"/>
          <w:sz w:val="32"/>
          <w:szCs w:val="32"/>
          <w:shd w:val="clear" w:fill="FFFFFF"/>
        </w:rPr>
        <w:t>申请《特许猎捕证》的程序如下: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一</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需要猎捕国家Ⅰ级保护野生动物的，必须经省人民政府林业行政主管部门报</w:t>
      </w:r>
      <w:r>
        <w:rPr>
          <w:rFonts w:hint="eastAsia" w:ascii="仿宋_GB2312" w:hAnsi="仿宋_GB2312" w:eastAsia="仿宋_GB2312" w:cs="仿宋_GB2312"/>
          <w:i w:val="0"/>
          <w:caps w:val="0"/>
          <w:color w:val="333333"/>
          <w:spacing w:val="0"/>
          <w:sz w:val="32"/>
          <w:szCs w:val="32"/>
          <w:shd w:val="clear" w:fill="FFFFFF"/>
          <w:lang w:eastAsia="zh-CN"/>
        </w:rPr>
        <w:t>国家林草局</w:t>
      </w:r>
      <w:r>
        <w:rPr>
          <w:rFonts w:hint="eastAsia" w:ascii="仿宋_GB2312" w:hAnsi="仿宋_GB2312" w:eastAsia="仿宋_GB2312" w:cs="仿宋_GB2312"/>
          <w:i w:val="0"/>
          <w:caps w:val="0"/>
          <w:color w:val="333333"/>
          <w:spacing w:val="0"/>
          <w:sz w:val="32"/>
          <w:szCs w:val="32"/>
          <w:shd w:val="clear" w:fill="FFFFFF"/>
        </w:rPr>
        <w:t>批准</w:t>
      </w:r>
      <w:r>
        <w:rPr>
          <w:rFonts w:hint="eastAsia" w:ascii="仿宋_GB2312" w:hAnsi="仿宋_GB2312" w:eastAsia="仿宋_GB2312" w:cs="仿宋_GB2312"/>
          <w:i w:val="0"/>
          <w:caps w:val="0"/>
          <w:color w:val="333333"/>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二</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需要猎捕国家Ⅱ级及省重点保护野生动物的，必须经县级人民政府林业行政主管部门报省人民政府林业行政主管部门批准。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（三）需要猎捕省级重点保护和</w:t>
      </w:r>
      <w:r>
        <w:rPr>
          <w:rFonts w:hint="eastAsia" w:ascii="仿宋_GB2312" w:hAnsi="仿宋_GB2312" w:eastAsia="仿宋_GB2312" w:cs="仿宋_GB2312"/>
          <w:i w:val="0"/>
          <w:caps w:val="0"/>
          <w:color w:val="333333"/>
          <w:spacing w:val="0"/>
          <w:sz w:val="32"/>
          <w:szCs w:val="32"/>
          <w:shd w:val="clear" w:fill="FFFFFF"/>
        </w:rPr>
        <w:t>有重要</w:t>
      </w:r>
      <w:r>
        <w:rPr>
          <w:rFonts w:hint="eastAsia" w:ascii="仿宋_GB2312" w:hAnsi="仿宋_GB2312" w:eastAsia="仿宋_GB2312" w:cs="仿宋_GB2312"/>
          <w:i w:val="0"/>
          <w:caps w:val="0"/>
          <w:color w:val="333333"/>
          <w:spacing w:val="0"/>
          <w:sz w:val="32"/>
          <w:szCs w:val="32"/>
          <w:shd w:val="clear" w:fill="FFFFFF"/>
          <w:lang w:eastAsia="zh-CN"/>
        </w:rPr>
        <w:t>生态</w:t>
      </w:r>
      <w:r>
        <w:rPr>
          <w:rFonts w:hint="eastAsia" w:ascii="仿宋_GB2312" w:hAnsi="仿宋_GB2312" w:eastAsia="仿宋_GB2312" w:cs="仿宋_GB2312"/>
          <w:i w:val="0"/>
          <w:caps w:val="0"/>
          <w:color w:val="333333"/>
          <w:spacing w:val="0"/>
          <w:sz w:val="32"/>
          <w:szCs w:val="32"/>
          <w:shd w:val="clear" w:fill="FFFFFF"/>
        </w:rPr>
        <w:t>、科学</w:t>
      </w:r>
      <w:r>
        <w:rPr>
          <w:rFonts w:hint="eastAsia" w:ascii="仿宋_GB2312" w:hAnsi="仿宋_GB2312" w:eastAsia="仿宋_GB2312" w:cs="仿宋_GB2312"/>
          <w:i w:val="0"/>
          <w:caps w:val="0"/>
          <w:color w:val="333333"/>
          <w:spacing w:val="0"/>
          <w:sz w:val="32"/>
          <w:szCs w:val="32"/>
          <w:shd w:val="clear" w:fill="FFFFFF"/>
          <w:lang w:eastAsia="zh-CN"/>
        </w:rPr>
        <w:t>、社会</w:t>
      </w:r>
      <w:r>
        <w:rPr>
          <w:rFonts w:hint="eastAsia" w:ascii="仿宋_GB2312" w:hAnsi="仿宋_GB2312" w:eastAsia="仿宋_GB2312" w:cs="仿宋_GB2312"/>
          <w:i w:val="0"/>
          <w:caps w:val="0"/>
          <w:color w:val="333333"/>
          <w:spacing w:val="0"/>
          <w:sz w:val="32"/>
          <w:szCs w:val="32"/>
          <w:shd w:val="clear" w:fill="FFFFFF"/>
        </w:rPr>
        <w:t>价值的陆生野生动物</w:t>
      </w:r>
      <w:r>
        <w:rPr>
          <w:rFonts w:hint="eastAsia" w:ascii="仿宋_GB2312" w:hAnsi="仿宋_GB2312" w:eastAsia="仿宋_GB2312" w:cs="仿宋_GB2312"/>
          <w:i w:val="0"/>
          <w:caps w:val="0"/>
          <w:color w:val="333333"/>
          <w:spacing w:val="0"/>
          <w:sz w:val="32"/>
          <w:szCs w:val="32"/>
          <w:shd w:val="clear" w:fill="FFFFFF"/>
          <w:lang w:eastAsia="zh-CN"/>
        </w:rPr>
        <w:t>的，必须向县级林业行政主管部门申请</w:t>
      </w:r>
      <w:r>
        <w:rPr>
          <w:rFonts w:hint="eastAsia" w:ascii="仿宋_GB2312" w:hAnsi="仿宋_GB2312" w:eastAsia="仿宋_GB2312" w:cs="仿宋_GB2312"/>
          <w:i w:val="0"/>
          <w:caps w:val="0"/>
          <w:color w:val="333333"/>
          <w:spacing w:val="0"/>
          <w:sz w:val="32"/>
          <w:szCs w:val="32"/>
          <w:shd w:val="clear" w:fill="FFFFFF"/>
        </w:rPr>
        <w:t>办理《特许猎捕证》，</w:t>
      </w:r>
      <w:r>
        <w:rPr>
          <w:rFonts w:hint="eastAsia" w:ascii="仿宋_GB2312" w:hAnsi="仿宋_GB2312" w:eastAsia="仿宋_GB2312" w:cs="仿宋_GB2312"/>
          <w:i w:val="0"/>
          <w:caps w:val="0"/>
          <w:color w:val="333333"/>
          <w:spacing w:val="0"/>
          <w:sz w:val="32"/>
          <w:szCs w:val="32"/>
          <w:shd w:val="clear" w:fill="FFFFFF"/>
          <w:lang w:eastAsia="zh-CN"/>
        </w:rPr>
        <w:t>需</w:t>
      </w:r>
      <w:r>
        <w:rPr>
          <w:rFonts w:hint="eastAsia" w:ascii="仿宋_GB2312" w:hAnsi="仿宋_GB2312" w:eastAsia="仿宋_GB2312" w:cs="仿宋_GB2312"/>
          <w:i w:val="0"/>
          <w:caps w:val="0"/>
          <w:color w:val="333333"/>
          <w:spacing w:val="0"/>
          <w:sz w:val="32"/>
          <w:szCs w:val="32"/>
          <w:shd w:val="clear" w:fill="FFFFFF"/>
        </w:rPr>
        <w:t>提交附有捕捉的对象、数量、地点、方法和用途的报告。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十六条  </w:t>
      </w:r>
      <w:r>
        <w:rPr>
          <w:rFonts w:hint="eastAsia" w:ascii="仿宋_GB2312" w:hAnsi="仿宋_GB2312" w:eastAsia="仿宋_GB2312" w:cs="仿宋_GB2312"/>
          <w:i w:val="0"/>
          <w:caps w:val="0"/>
          <w:color w:val="333333"/>
          <w:spacing w:val="0"/>
          <w:sz w:val="32"/>
          <w:szCs w:val="32"/>
          <w:shd w:val="clear" w:fill="FFFFFF"/>
        </w:rPr>
        <w:t>持有《特许猎捕证》的单位或个人在进行猎捕活动时，应按照《特许猎捕证》规定的种类、数量、期限、地点、工具和方法进行猎捕。猎捕作业完成后，在十日内应当主动向县级人民政府林业行政主管部门申请查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十七条  我省禁猎期为每年</w:t>
      </w:r>
      <w:r>
        <w:rPr>
          <w:rFonts w:hint="eastAsia" w:ascii="仿宋_GB2312" w:hAnsi="仿宋_GB2312" w:eastAsia="仿宋_GB2312" w:cs="仿宋_GB2312"/>
          <w:i w:val="0"/>
          <w:caps w:val="0"/>
          <w:color w:val="333333"/>
          <w:spacing w:val="0"/>
          <w:sz w:val="32"/>
          <w:szCs w:val="32"/>
          <w:shd w:val="clear" w:fill="FFFFFF"/>
          <w:lang w:val="en-US" w:eastAsia="zh-CN"/>
        </w:rPr>
        <w:t>3月1日至10月31日</w:t>
      </w:r>
      <w:r>
        <w:rPr>
          <w:rFonts w:hint="eastAsia" w:ascii="仿宋_GB2312" w:hAnsi="仿宋_GB2312" w:eastAsia="仿宋_GB2312" w:cs="仿宋_GB2312"/>
          <w:i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color w:val="333333"/>
          <w:sz w:val="32"/>
          <w:szCs w:val="32"/>
          <w:lang w:eastAsia="zh-CN"/>
        </w:rPr>
        <w:t>第</w:t>
      </w:r>
      <w:r>
        <w:rPr>
          <w:rFonts w:hint="eastAsia" w:ascii="仿宋_GB2312" w:hAnsi="仿宋_GB2312" w:eastAsia="仿宋_GB2312" w:cs="仿宋_GB2312"/>
          <w:color w:val="333333"/>
          <w:sz w:val="32"/>
          <w:szCs w:val="32"/>
          <w:lang w:val="en-US" w:eastAsia="zh-CN"/>
        </w:rPr>
        <w:t>十八条  我省的禁猎区为全省范围内国有林场经营管理的林地，各级自然保护区、风景名胜区、世界自然贵遗产地、地质公园、湿地公园、森林公园范围内，全省范围内县道、省道、国道及省内高速公路、铁路两侧1公里以内的区域、各级河流两岸1公里范围内的区域，各类水库、湖泊周围1公里范围内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val="en-US" w:eastAsia="zh-CN"/>
        </w:rPr>
        <w:t>十九</w:t>
      </w:r>
      <w:r>
        <w:rPr>
          <w:rFonts w:hint="eastAsia" w:ascii="仿宋_GB2312" w:hAnsi="仿宋_GB2312" w:eastAsia="仿宋_GB2312" w:cs="仿宋_GB2312"/>
          <w:i w:val="0"/>
          <w:caps w:val="0"/>
          <w:color w:val="333333"/>
          <w:spacing w:val="0"/>
          <w:sz w:val="32"/>
          <w:szCs w:val="32"/>
          <w:shd w:val="clear" w:fill="FFFFFF"/>
          <w:lang w:eastAsia="zh-CN"/>
        </w:rPr>
        <w:t>条  人工繁育</w:t>
      </w:r>
      <w:r>
        <w:rPr>
          <w:rFonts w:hint="eastAsia" w:ascii="仿宋_GB2312" w:hAnsi="仿宋_GB2312" w:eastAsia="仿宋_GB2312" w:cs="仿宋_GB2312"/>
          <w:i w:val="0"/>
          <w:caps w:val="0"/>
          <w:color w:val="333333"/>
          <w:spacing w:val="0"/>
          <w:sz w:val="32"/>
          <w:szCs w:val="32"/>
          <w:shd w:val="clear" w:fill="FFFFFF"/>
        </w:rPr>
        <w:t>重点保护野生动物的单位和个人，必须向县级以上人民政府林业行政主管部门提出申请</w:t>
      </w:r>
      <w:r>
        <w:rPr>
          <w:rFonts w:hint="eastAsia" w:ascii="仿宋_GB2312" w:hAnsi="仿宋_GB2312" w:eastAsia="仿宋_GB2312" w:cs="仿宋_GB2312"/>
          <w:i w:val="0"/>
          <w:caps w:val="0"/>
          <w:color w:val="333333"/>
          <w:spacing w:val="0"/>
          <w:sz w:val="32"/>
          <w:szCs w:val="32"/>
          <w:shd w:val="clear" w:fill="FFFFFF"/>
          <w:lang w:eastAsia="zh-CN"/>
        </w:rPr>
        <w:t>或备案</w:t>
      </w:r>
      <w:r>
        <w:rPr>
          <w:rFonts w:hint="eastAsia" w:ascii="仿宋_GB2312" w:hAnsi="仿宋_GB2312" w:eastAsia="仿宋_GB2312" w:cs="仿宋_GB2312"/>
          <w:i w:val="0"/>
          <w:caps w:val="0"/>
          <w:color w:val="333333"/>
          <w:spacing w:val="0"/>
          <w:sz w:val="32"/>
          <w:szCs w:val="32"/>
          <w:shd w:val="clear" w:fill="FFFFFF"/>
        </w:rPr>
        <w:t>，并填写《国家重点保护野生动物</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许可证申请表》，办理《</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二十条  </w:t>
      </w:r>
      <w:r>
        <w:rPr>
          <w:rFonts w:hint="eastAsia" w:ascii="仿宋_GB2312" w:hAnsi="仿宋_GB2312" w:eastAsia="仿宋_GB2312" w:cs="仿宋_GB2312"/>
          <w:i w:val="0"/>
          <w:caps w:val="0"/>
          <w:color w:val="333333"/>
          <w:spacing w:val="0"/>
          <w:sz w:val="32"/>
          <w:szCs w:val="32"/>
          <w:shd w:val="clear" w:fill="FFFFFF"/>
        </w:rPr>
        <w:t>申请《</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许可证》的程序如下: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一</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国家Ⅰ级保护野生动物的，由省人民政府林业行政主管部门报</w:t>
      </w:r>
      <w:r>
        <w:rPr>
          <w:rFonts w:hint="eastAsia" w:ascii="仿宋_GB2312" w:hAnsi="仿宋_GB2312" w:eastAsia="仿宋_GB2312" w:cs="仿宋_GB2312"/>
          <w:i w:val="0"/>
          <w:caps w:val="0"/>
          <w:color w:val="333333"/>
          <w:spacing w:val="0"/>
          <w:sz w:val="32"/>
          <w:szCs w:val="32"/>
          <w:shd w:val="clear" w:fill="FFFFFF"/>
          <w:lang w:eastAsia="zh-CN"/>
        </w:rPr>
        <w:t>国家林草局</w:t>
      </w:r>
      <w:r>
        <w:rPr>
          <w:rFonts w:hint="eastAsia" w:ascii="仿宋_GB2312" w:hAnsi="仿宋_GB2312" w:eastAsia="仿宋_GB2312" w:cs="仿宋_GB2312"/>
          <w:i w:val="0"/>
          <w:caps w:val="0"/>
          <w:color w:val="333333"/>
          <w:spacing w:val="0"/>
          <w:sz w:val="32"/>
          <w:szCs w:val="32"/>
          <w:shd w:val="clear" w:fill="FFFFFF"/>
        </w:rPr>
        <w:t>审批</w:t>
      </w:r>
      <w:r>
        <w:rPr>
          <w:rFonts w:hint="eastAsia" w:ascii="仿宋_GB2312" w:hAnsi="仿宋_GB2312" w:eastAsia="仿宋_GB2312" w:cs="仿宋_GB2312"/>
          <w:i w:val="0"/>
          <w:caps w:val="0"/>
          <w:color w:val="333333"/>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二</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国家Ⅱ级及省重点保护动物的，由省人民政府林业行政主管部门审批。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（三）人工繁育省级重点保护和</w:t>
      </w:r>
      <w:r>
        <w:rPr>
          <w:rFonts w:hint="eastAsia" w:ascii="仿宋_GB2312" w:hAnsi="仿宋_GB2312" w:eastAsia="仿宋_GB2312" w:cs="仿宋_GB2312"/>
          <w:i w:val="0"/>
          <w:caps w:val="0"/>
          <w:color w:val="333333"/>
          <w:spacing w:val="0"/>
          <w:sz w:val="32"/>
          <w:szCs w:val="32"/>
          <w:shd w:val="clear" w:fill="FFFFFF"/>
        </w:rPr>
        <w:t>有重要</w:t>
      </w:r>
      <w:r>
        <w:rPr>
          <w:rFonts w:hint="eastAsia" w:ascii="仿宋_GB2312" w:hAnsi="仿宋_GB2312" w:eastAsia="仿宋_GB2312" w:cs="仿宋_GB2312"/>
          <w:i w:val="0"/>
          <w:caps w:val="0"/>
          <w:color w:val="333333"/>
          <w:spacing w:val="0"/>
          <w:sz w:val="32"/>
          <w:szCs w:val="32"/>
          <w:shd w:val="clear" w:fill="FFFFFF"/>
          <w:lang w:eastAsia="zh-CN"/>
        </w:rPr>
        <w:t>生态</w:t>
      </w:r>
      <w:r>
        <w:rPr>
          <w:rFonts w:hint="eastAsia" w:ascii="仿宋_GB2312" w:hAnsi="仿宋_GB2312" w:eastAsia="仿宋_GB2312" w:cs="仿宋_GB2312"/>
          <w:i w:val="0"/>
          <w:caps w:val="0"/>
          <w:color w:val="333333"/>
          <w:spacing w:val="0"/>
          <w:sz w:val="32"/>
          <w:szCs w:val="32"/>
          <w:shd w:val="clear" w:fill="FFFFFF"/>
        </w:rPr>
        <w:t>、科学</w:t>
      </w:r>
      <w:r>
        <w:rPr>
          <w:rFonts w:hint="eastAsia" w:ascii="仿宋_GB2312" w:hAnsi="仿宋_GB2312" w:eastAsia="仿宋_GB2312" w:cs="仿宋_GB2312"/>
          <w:i w:val="0"/>
          <w:caps w:val="0"/>
          <w:color w:val="333333"/>
          <w:spacing w:val="0"/>
          <w:sz w:val="32"/>
          <w:szCs w:val="32"/>
          <w:shd w:val="clear" w:fill="FFFFFF"/>
          <w:lang w:eastAsia="zh-CN"/>
        </w:rPr>
        <w:t>、社会</w:t>
      </w:r>
      <w:r>
        <w:rPr>
          <w:rFonts w:hint="eastAsia" w:ascii="仿宋_GB2312" w:hAnsi="仿宋_GB2312" w:eastAsia="仿宋_GB2312" w:cs="仿宋_GB2312"/>
          <w:i w:val="0"/>
          <w:caps w:val="0"/>
          <w:color w:val="333333"/>
          <w:spacing w:val="0"/>
          <w:sz w:val="32"/>
          <w:szCs w:val="32"/>
          <w:shd w:val="clear" w:fill="FFFFFF"/>
        </w:rPr>
        <w:t>价值的陆生野生动物</w:t>
      </w:r>
      <w:r>
        <w:rPr>
          <w:rFonts w:hint="eastAsia" w:ascii="仿宋_GB2312" w:hAnsi="仿宋_GB2312" w:eastAsia="仿宋_GB2312" w:cs="仿宋_GB2312"/>
          <w:i w:val="0"/>
          <w:caps w:val="0"/>
          <w:color w:val="333333"/>
          <w:spacing w:val="0"/>
          <w:sz w:val="32"/>
          <w:szCs w:val="32"/>
          <w:shd w:val="clear" w:fill="FFFFFF"/>
          <w:lang w:eastAsia="zh-CN"/>
        </w:rPr>
        <w:t>的，需向县级林业行政主管部门备案</w:t>
      </w:r>
      <w:r>
        <w:rPr>
          <w:rFonts w:hint="eastAsia" w:ascii="仿宋_GB2312" w:hAnsi="仿宋_GB2312" w:eastAsia="仿宋_GB2312" w:cs="仿宋_GB2312"/>
          <w:i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二十一条  </w:t>
      </w:r>
      <w:r>
        <w:rPr>
          <w:rFonts w:hint="eastAsia" w:ascii="仿宋_GB2312" w:hAnsi="仿宋_GB2312" w:eastAsia="仿宋_GB2312" w:cs="仿宋_GB2312"/>
          <w:i w:val="0"/>
          <w:caps w:val="0"/>
          <w:color w:val="333333"/>
          <w:spacing w:val="0"/>
          <w:sz w:val="32"/>
          <w:szCs w:val="32"/>
          <w:shd w:val="clear" w:fill="FFFFFF"/>
        </w:rPr>
        <w:t>申请《</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许可证》，必须具备以下</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一</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有适宜</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野生动物的固定场所和必需的设施;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（二）有野生动物的合法来源证明；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（三）</w:t>
      </w:r>
      <w:r>
        <w:rPr>
          <w:rFonts w:hint="eastAsia" w:ascii="仿宋_GB2312" w:hAnsi="仿宋_GB2312" w:eastAsia="仿宋_GB2312" w:cs="仿宋_GB2312"/>
          <w:i w:val="0"/>
          <w:caps w:val="0"/>
          <w:color w:val="333333"/>
          <w:spacing w:val="0"/>
          <w:sz w:val="32"/>
          <w:szCs w:val="32"/>
          <w:shd w:val="clear" w:fill="FFFFFF"/>
        </w:rPr>
        <w:t>具备与</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野生动物种类、数量相适应的资金、人员和技术;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lang w:eastAsia="zh-CN"/>
        </w:rPr>
        <w:t>（四）人工繁育</w:t>
      </w:r>
      <w:r>
        <w:rPr>
          <w:rFonts w:hint="eastAsia" w:ascii="仿宋_GB2312" w:hAnsi="仿宋_GB2312" w:eastAsia="仿宋_GB2312" w:cs="仿宋_GB2312"/>
          <w:i w:val="0"/>
          <w:caps w:val="0"/>
          <w:color w:val="333333"/>
          <w:spacing w:val="0"/>
          <w:sz w:val="32"/>
          <w:szCs w:val="32"/>
          <w:shd w:val="clear" w:fill="FFFFFF"/>
        </w:rPr>
        <w:t>野生动物的饲料来源有保证。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二十二条  </w:t>
      </w:r>
      <w:r>
        <w:rPr>
          <w:rFonts w:hint="eastAsia" w:ascii="仿宋_GB2312" w:hAnsi="仿宋_GB2312" w:eastAsia="仿宋_GB2312" w:cs="仿宋_GB2312"/>
          <w:i w:val="0"/>
          <w:caps w:val="0"/>
          <w:color w:val="333333"/>
          <w:spacing w:val="0"/>
          <w:sz w:val="32"/>
          <w:szCs w:val="32"/>
          <w:shd w:val="clear" w:fill="FFFFFF"/>
        </w:rPr>
        <w:t>以生产经营为主要目的</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重点保护野生动物的单位和个人，须凭《</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许可证》向工商行政管理部门申请办理</w:t>
      </w:r>
      <w:r>
        <w:rPr>
          <w:rFonts w:hint="eastAsia" w:ascii="仿宋_GB2312" w:hAnsi="仿宋_GB2312" w:eastAsia="仿宋_GB2312" w:cs="仿宋_GB2312"/>
          <w:i w:val="0"/>
          <w:caps w:val="0"/>
          <w:color w:val="333333"/>
          <w:spacing w:val="0"/>
          <w:sz w:val="32"/>
          <w:szCs w:val="32"/>
          <w:shd w:val="clear" w:fill="FFFFFF"/>
          <w:lang w:eastAsia="zh-CN"/>
        </w:rPr>
        <w:t>相关行政许可</w:t>
      </w:r>
      <w:r>
        <w:rPr>
          <w:rFonts w:hint="eastAsia" w:ascii="仿宋_GB2312" w:hAnsi="仿宋_GB2312" w:eastAsia="仿宋_GB2312" w:cs="仿宋_GB2312"/>
          <w:i w:val="0"/>
          <w:caps w:val="0"/>
          <w:color w:val="333333"/>
          <w:spacing w:val="0"/>
          <w:sz w:val="32"/>
          <w:szCs w:val="32"/>
          <w:shd w:val="clear" w:fill="FFFFFF"/>
        </w:rPr>
        <w:t>后，方能从事</w:t>
      </w:r>
      <w:r>
        <w:rPr>
          <w:rFonts w:hint="eastAsia" w:ascii="仿宋_GB2312" w:hAnsi="仿宋_GB2312" w:eastAsia="仿宋_GB2312" w:cs="仿宋_GB2312"/>
          <w:i w:val="0"/>
          <w:caps w:val="0"/>
          <w:color w:val="333333"/>
          <w:spacing w:val="0"/>
          <w:sz w:val="32"/>
          <w:szCs w:val="32"/>
          <w:shd w:val="clear" w:fill="FFFFFF"/>
          <w:lang w:eastAsia="zh-CN"/>
        </w:rPr>
        <w:t>人工繁育</w:t>
      </w:r>
      <w:r>
        <w:rPr>
          <w:rFonts w:hint="eastAsia" w:ascii="仿宋_GB2312" w:hAnsi="仿宋_GB2312" w:eastAsia="仿宋_GB2312" w:cs="仿宋_GB2312"/>
          <w:i w:val="0"/>
          <w:caps w:val="0"/>
          <w:color w:val="333333"/>
          <w:spacing w:val="0"/>
          <w:sz w:val="32"/>
          <w:szCs w:val="32"/>
          <w:shd w:val="clear" w:fill="FFFFFF"/>
        </w:rPr>
        <w:t>活动。</w:t>
      </w:r>
      <w:bookmarkStart w:id="1" w:name="4502677-4712215-5"/>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eastAsia="zh-CN"/>
        </w:rPr>
        <w:t xml:space="preserve">二十三条  </w:t>
      </w:r>
      <w:r>
        <w:rPr>
          <w:rFonts w:hint="eastAsia" w:ascii="仿宋_GB2312" w:hAnsi="仿宋_GB2312" w:eastAsia="仿宋_GB2312" w:cs="仿宋_GB2312"/>
          <w:i w:val="0"/>
          <w:caps w:val="0"/>
          <w:color w:val="333333"/>
          <w:spacing w:val="0"/>
          <w:sz w:val="32"/>
          <w:szCs w:val="32"/>
          <w:shd w:val="clear" w:fill="FFFFFF"/>
        </w:rPr>
        <w:t>收购、经营利用国家重点保护野生动物及其产品，按照《</w:t>
      </w:r>
      <w:r>
        <w:rPr>
          <w:rFonts w:hint="eastAsia" w:ascii="仿宋_GB2312" w:hAnsi="仿宋_GB2312" w:eastAsia="仿宋_GB2312" w:cs="仿宋_GB2312"/>
          <w:i w:val="0"/>
          <w:caps w:val="0"/>
          <w:color w:val="333333"/>
          <w:spacing w:val="0"/>
          <w:sz w:val="32"/>
          <w:szCs w:val="32"/>
          <w:shd w:val="clear" w:fill="FFFFFF"/>
          <w:lang w:eastAsia="zh-CN"/>
        </w:rPr>
        <w:t>中华人民共和国野生动物保护法</w:t>
      </w:r>
      <w:r>
        <w:rPr>
          <w:rFonts w:hint="eastAsia" w:ascii="仿宋_GB2312" w:hAnsi="仿宋_GB2312" w:eastAsia="仿宋_GB2312" w:cs="仿宋_GB2312"/>
          <w:i w:val="0"/>
          <w:caps w:val="0"/>
          <w:color w:val="333333"/>
          <w:spacing w:val="0"/>
          <w:sz w:val="32"/>
          <w:szCs w:val="32"/>
          <w:shd w:val="clear" w:fill="FFFFFF"/>
        </w:rPr>
        <w:t>》的有关规定办理;收购、经营利用省重点保护</w:t>
      </w:r>
      <w:r>
        <w:rPr>
          <w:rFonts w:hint="eastAsia" w:ascii="仿宋_GB2312" w:hAnsi="仿宋_GB2312" w:eastAsia="仿宋_GB2312" w:cs="仿宋_GB2312"/>
          <w:i w:val="0"/>
          <w:caps w:val="0"/>
          <w:color w:val="333333"/>
          <w:spacing w:val="0"/>
          <w:sz w:val="32"/>
          <w:szCs w:val="32"/>
          <w:shd w:val="clear" w:fill="FFFFFF"/>
          <w:lang w:eastAsia="zh-CN"/>
        </w:rPr>
        <w:t>和有重要生态、科研、社会价值的</w:t>
      </w:r>
      <w:r>
        <w:rPr>
          <w:rFonts w:hint="eastAsia" w:ascii="仿宋_GB2312" w:hAnsi="仿宋_GB2312" w:eastAsia="仿宋_GB2312" w:cs="仿宋_GB2312"/>
          <w:i w:val="0"/>
          <w:caps w:val="0"/>
          <w:color w:val="333333"/>
          <w:spacing w:val="0"/>
          <w:sz w:val="32"/>
          <w:szCs w:val="32"/>
          <w:shd w:val="clear" w:fill="FFFFFF"/>
        </w:rPr>
        <w:t>野生动物及产品，参照《</w:t>
      </w:r>
      <w:r>
        <w:rPr>
          <w:rFonts w:hint="eastAsia" w:ascii="仿宋_GB2312" w:hAnsi="仿宋_GB2312" w:eastAsia="仿宋_GB2312" w:cs="仿宋_GB2312"/>
          <w:i w:val="0"/>
          <w:caps w:val="0"/>
          <w:color w:val="333333"/>
          <w:spacing w:val="0"/>
          <w:sz w:val="32"/>
          <w:szCs w:val="32"/>
          <w:shd w:val="clear" w:fill="FFFFFF"/>
          <w:lang w:eastAsia="zh-CN"/>
        </w:rPr>
        <w:t>中华人民共和国野生动物保护法</w:t>
      </w:r>
      <w:r>
        <w:rPr>
          <w:rFonts w:hint="eastAsia" w:ascii="仿宋_GB2312" w:hAnsi="仿宋_GB2312" w:eastAsia="仿宋_GB2312" w:cs="仿宋_GB2312"/>
          <w:i w:val="0"/>
          <w:caps w:val="0"/>
          <w:color w:val="333333"/>
          <w:spacing w:val="0"/>
          <w:sz w:val="32"/>
          <w:szCs w:val="32"/>
          <w:shd w:val="clear" w:fill="FFFFFF"/>
        </w:rPr>
        <w:t>》的有关规定办理。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val="en-US" w:eastAsia="zh-CN"/>
        </w:rPr>
        <w:t>二十四</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野生动物资源保护管理人员和护林员。有权对运输野生动物或者其产品以及一切狩猎活动进行监督。发现问题，及时报告林业行政主管部门。</w:t>
      </w:r>
      <w:bookmarkStart w:id="2" w:name="4502677-4712215-6"/>
      <w:bookmarkEnd w:id="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val="en-US" w:eastAsia="zh-CN"/>
        </w:rPr>
        <w:t>二十五</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违法破坏野生动物资源的，除按《</w:t>
      </w:r>
      <w:r>
        <w:rPr>
          <w:rFonts w:hint="eastAsia" w:ascii="仿宋_GB2312" w:hAnsi="仿宋_GB2312" w:eastAsia="仿宋_GB2312" w:cs="仿宋_GB2312"/>
          <w:i w:val="0"/>
          <w:caps w:val="0"/>
          <w:color w:val="333333"/>
          <w:spacing w:val="0"/>
          <w:sz w:val="32"/>
          <w:szCs w:val="32"/>
          <w:shd w:val="clear" w:fill="FFFFFF"/>
          <w:lang w:eastAsia="zh-CN"/>
        </w:rPr>
        <w:t>野保法</w:t>
      </w:r>
      <w:r>
        <w:rPr>
          <w:rFonts w:hint="eastAsia" w:ascii="仿宋_GB2312" w:hAnsi="仿宋_GB2312" w:eastAsia="仿宋_GB2312" w:cs="仿宋_GB2312"/>
          <w:i w:val="0"/>
          <w:caps w:val="0"/>
          <w:color w:val="333333"/>
          <w:spacing w:val="0"/>
          <w:sz w:val="32"/>
          <w:szCs w:val="32"/>
          <w:shd w:val="clear" w:fill="FFFFFF"/>
        </w:rPr>
        <w:t>》的有关规定进行处罚。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val="en-US" w:eastAsia="zh-CN"/>
        </w:rPr>
        <w:t>二十六</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林业行政主管部门工作人员玩忽职守、滥用职权、徇私舞弊的，由其所在单位或者上级主管机关给予行政处分;构成犯罪的，由司法机关依法追究刑事责任。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val="en-US" w:eastAsia="zh-CN"/>
        </w:rPr>
        <w:t>二十七</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本办法由省人民政府林业行政主管部门负责解释。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第</w:t>
      </w:r>
      <w:r>
        <w:rPr>
          <w:rFonts w:hint="eastAsia" w:ascii="仿宋_GB2312" w:hAnsi="仿宋_GB2312" w:eastAsia="仿宋_GB2312" w:cs="仿宋_GB2312"/>
          <w:i w:val="0"/>
          <w:caps w:val="0"/>
          <w:color w:val="333333"/>
          <w:spacing w:val="0"/>
          <w:sz w:val="32"/>
          <w:szCs w:val="32"/>
          <w:shd w:val="clear" w:fill="FFFFFF"/>
          <w:lang w:val="en-US" w:eastAsia="zh-CN"/>
        </w:rPr>
        <w:t>二十八</w:t>
      </w:r>
      <w:r>
        <w:rPr>
          <w:rFonts w:hint="eastAsia" w:ascii="仿宋_GB2312" w:hAnsi="仿宋_GB2312" w:eastAsia="仿宋_GB2312" w:cs="仿宋_GB2312"/>
          <w:i w:val="0"/>
          <w:caps w:val="0"/>
          <w:color w:val="333333"/>
          <w:spacing w:val="0"/>
          <w:sz w:val="32"/>
          <w:szCs w:val="32"/>
          <w:shd w:val="clear" w:fill="FFFFFF"/>
          <w:lang w:eastAsia="zh-CN"/>
        </w:rPr>
        <w:t xml:space="preserve">条  </w:t>
      </w:r>
      <w:r>
        <w:rPr>
          <w:rFonts w:hint="eastAsia" w:ascii="仿宋_GB2312" w:hAnsi="仿宋_GB2312" w:eastAsia="仿宋_GB2312" w:cs="仿宋_GB2312"/>
          <w:i w:val="0"/>
          <w:caps w:val="0"/>
          <w:color w:val="333333"/>
          <w:spacing w:val="0"/>
          <w:sz w:val="32"/>
          <w:szCs w:val="32"/>
          <w:shd w:val="clear" w:fill="FFFFFF"/>
        </w:rPr>
        <w:t>本办法自发布之日起施行。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14024E81"/>
    <w:rsid w:val="00C2257F"/>
    <w:rsid w:val="015C7C3B"/>
    <w:rsid w:val="03D7642C"/>
    <w:rsid w:val="06C52E82"/>
    <w:rsid w:val="082059EA"/>
    <w:rsid w:val="08E33ADC"/>
    <w:rsid w:val="08EC66BF"/>
    <w:rsid w:val="0A8444B2"/>
    <w:rsid w:val="0A8B404B"/>
    <w:rsid w:val="11982A19"/>
    <w:rsid w:val="119C500C"/>
    <w:rsid w:val="14024E81"/>
    <w:rsid w:val="159C5C5C"/>
    <w:rsid w:val="19B33888"/>
    <w:rsid w:val="1A0F2C91"/>
    <w:rsid w:val="1F4738F2"/>
    <w:rsid w:val="209F7F85"/>
    <w:rsid w:val="20A877AE"/>
    <w:rsid w:val="255A1148"/>
    <w:rsid w:val="26FB2367"/>
    <w:rsid w:val="27AB4D41"/>
    <w:rsid w:val="2DDF3DC7"/>
    <w:rsid w:val="2FA00C79"/>
    <w:rsid w:val="346C3718"/>
    <w:rsid w:val="36AC0CB9"/>
    <w:rsid w:val="38EE283F"/>
    <w:rsid w:val="39927168"/>
    <w:rsid w:val="3AB14F9A"/>
    <w:rsid w:val="3C5E0F00"/>
    <w:rsid w:val="3E232084"/>
    <w:rsid w:val="4147653B"/>
    <w:rsid w:val="416338D7"/>
    <w:rsid w:val="437A01ED"/>
    <w:rsid w:val="45613EA7"/>
    <w:rsid w:val="45837FF3"/>
    <w:rsid w:val="45895522"/>
    <w:rsid w:val="46167EEB"/>
    <w:rsid w:val="4B791869"/>
    <w:rsid w:val="4C4F208B"/>
    <w:rsid w:val="4D3F0C5F"/>
    <w:rsid w:val="50775746"/>
    <w:rsid w:val="53545C6F"/>
    <w:rsid w:val="53AF2C58"/>
    <w:rsid w:val="53D668F0"/>
    <w:rsid w:val="54A37B85"/>
    <w:rsid w:val="56702EEA"/>
    <w:rsid w:val="5894291C"/>
    <w:rsid w:val="58EA7D81"/>
    <w:rsid w:val="5B4338FF"/>
    <w:rsid w:val="63A65D35"/>
    <w:rsid w:val="63E8259D"/>
    <w:rsid w:val="6A495B8B"/>
    <w:rsid w:val="6C3B2215"/>
    <w:rsid w:val="6D6F3974"/>
    <w:rsid w:val="6DE72812"/>
    <w:rsid w:val="6F3063DD"/>
    <w:rsid w:val="72C6451B"/>
    <w:rsid w:val="74145389"/>
    <w:rsid w:val="744009D0"/>
    <w:rsid w:val="74ED33B0"/>
    <w:rsid w:val="752F60FC"/>
    <w:rsid w:val="75A2053F"/>
    <w:rsid w:val="75FC0BA7"/>
    <w:rsid w:val="76A66C2B"/>
    <w:rsid w:val="7AF53269"/>
    <w:rsid w:val="7C9A59D1"/>
    <w:rsid w:val="7E68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line="720" w:lineRule="exact"/>
      <w:ind w:left="0" w:right="0" w:firstLine="0" w:firstLineChars="0"/>
      <w:jc w:val="center"/>
      <w:outlineLvl w:val="0"/>
    </w:pPr>
    <w:rPr>
      <w:rFonts w:ascii="方正小标宋简体" w:hAnsi="方正小标宋简体" w:eastAsia="方正小标宋简体" w:cs="方正小标宋简体"/>
      <w:sz w:val="44"/>
      <w:szCs w:val="36"/>
      <w:lang w:val="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Normal (Web)"/>
    <w:basedOn w:val="1"/>
    <w:autoRedefine/>
    <w:qFormat/>
    <w:uiPriority w:val="99"/>
    <w:pPr>
      <w:spacing w:beforeAutospacing="1" w:afterAutospacing="1"/>
      <w:jc w:val="left"/>
    </w:pPr>
    <w:rPr>
      <w:rFonts w:cs="Times New Roman"/>
      <w:kern w:val="0"/>
      <w:sz w:val="24"/>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2023-09-07T07:53:00Z</dcterms:created>
  <dc:creator>易茂红</dc:creator>
  <cp:lastModifiedBy>Administrator</cp:lastModifiedBy>
  <dcterms:modified xsi:type="dcterms:W3CDTF">2024-01-30T08:52:47Z</dcterms:modified>
  <dc:title>贵州省陆生野生动物管理办法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E570945FD43B44519B0FD176FB721921_13</vt:lpwstr>
  </property>
</Properties>
</file>