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70" w:lineRule="exact"/>
        <w:ind w:left="0" w:leftChars="0" w:right="0"/>
        <w:jc w:val="center"/>
        <w:textAlignment w:val="auto"/>
        <w:outlineLvl w:val="9"/>
        <w:rPr>
          <w:rFonts w:hint="eastAsia" w:ascii="方正小标宋_GBK" w:hAnsi="方正小标宋_GBK" w:eastAsia="方正小标宋_GBK" w:cs="方正小标宋_GBK"/>
          <w:sz w:val="32"/>
          <w:szCs w:val="32"/>
        </w:rPr>
      </w:pPr>
    </w:p>
    <w:p>
      <w:pPr>
        <w:pStyle w:val="3"/>
        <w:bidi w:val="0"/>
        <w:rPr>
          <w:rFonts w:hint="eastAsia" w:ascii="方正小标宋_GBK" w:hAnsi="方正小标宋_GBK" w:eastAsia="方正小标宋_GBK" w:cs="方正小标宋_GBK"/>
          <w:szCs w:val="44"/>
        </w:rPr>
      </w:pPr>
      <w:r>
        <w:rPr>
          <w:rFonts w:hint="eastAsia"/>
        </w:rPr>
        <w:t>贵州省陆生野生动物造成</w:t>
      </w:r>
      <w:r>
        <w:rPr>
          <w:rFonts w:hint="eastAsia"/>
        </w:rPr>
        <w:br w:type="textWrapping"/>
      </w:r>
      <w:r>
        <w:rPr>
          <w:rFonts w:hint="eastAsia"/>
        </w:rPr>
        <w:t>人身财产损害补偿办法</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0" w:firstLineChars="0"/>
        <w:textAlignment w:val="auto"/>
        <w:outlineLvl w:val="9"/>
        <w:rPr>
          <w:rFonts w:ascii="仿宋" w:hAnsi="仿宋" w:eastAsia="仿宋" w:cs="仿宋"/>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为保障</w:t>
      </w:r>
      <w:r>
        <w:rPr>
          <w:rFonts w:hint="eastAsia" w:ascii="仿宋_GB2312" w:hAnsi="仿宋_GB2312" w:eastAsia="仿宋_GB2312" w:cs="仿宋_GB2312"/>
          <w:sz w:val="32"/>
          <w:szCs w:val="32"/>
          <w:u w:val="none"/>
        </w:rPr>
        <w:t>公民、法人</w:t>
      </w:r>
      <w:r>
        <w:rPr>
          <w:rFonts w:hint="eastAsia" w:ascii="仿宋_GB2312" w:hAnsi="仿宋_GB2312" w:eastAsia="仿宋_GB2312" w:cs="仿宋_GB2312"/>
          <w:sz w:val="32"/>
          <w:szCs w:val="32"/>
          <w:u w:val="none"/>
          <w:lang w:val="en-US" w:eastAsia="zh-CN"/>
        </w:rPr>
        <w:t>和</w:t>
      </w:r>
      <w:r>
        <w:rPr>
          <w:rFonts w:hint="eastAsia" w:ascii="仿宋_GB2312" w:hAnsi="仿宋_GB2312" w:eastAsia="仿宋_GB2312" w:cs="仿宋_GB2312"/>
          <w:sz w:val="32"/>
          <w:szCs w:val="32"/>
          <w:u w:val="none"/>
        </w:rPr>
        <w:t>其他组织</w:t>
      </w:r>
      <w:r>
        <w:rPr>
          <w:rFonts w:hint="eastAsia" w:ascii="仿宋_GB2312" w:hAnsi="仿宋_GB2312" w:eastAsia="仿宋_GB2312" w:cs="仿宋_GB2312"/>
          <w:sz w:val="32"/>
          <w:szCs w:val="32"/>
          <w:highlight w:val="none"/>
        </w:rPr>
        <w:t>因</w:t>
      </w:r>
      <w:r>
        <w:rPr>
          <w:rFonts w:hint="eastAsia" w:ascii="仿宋_GB2312" w:hAnsi="仿宋_GB2312" w:eastAsia="仿宋_GB2312" w:cs="仿宋_GB2312"/>
          <w:sz w:val="32"/>
          <w:szCs w:val="32"/>
          <w:highlight w:val="none"/>
          <w:u w:val="none"/>
        </w:rPr>
        <w:t>保护陆生野生动物</w:t>
      </w:r>
      <w:r>
        <w:rPr>
          <w:rFonts w:hint="eastAsia" w:ascii="仿宋_GB2312" w:hAnsi="仿宋_GB2312" w:eastAsia="仿宋_GB2312" w:cs="仿宋_GB2312"/>
          <w:sz w:val="32"/>
          <w:szCs w:val="32"/>
        </w:rPr>
        <w:t>造成人身伤</w:t>
      </w:r>
      <w:r>
        <w:rPr>
          <w:rFonts w:hint="eastAsia" w:ascii="仿宋_GB2312" w:hAnsi="仿宋_GB2312" w:eastAsia="仿宋_GB2312" w:cs="仿宋_GB2312"/>
          <w:sz w:val="32"/>
          <w:szCs w:val="32"/>
          <w:lang w:eastAsia="zh-CN"/>
        </w:rPr>
        <w:t>害</w:t>
      </w:r>
      <w:r>
        <w:rPr>
          <w:rFonts w:hint="eastAsia" w:ascii="仿宋_GB2312" w:hAnsi="仿宋_GB2312" w:eastAsia="仿宋_GB2312" w:cs="仿宋_GB2312"/>
          <w:sz w:val="32"/>
          <w:szCs w:val="32"/>
        </w:rPr>
        <w:t>、财产损</w:t>
      </w:r>
      <w:r>
        <w:rPr>
          <w:rFonts w:hint="eastAsia" w:ascii="仿宋_GB2312" w:hAnsi="仿宋_GB2312" w:eastAsia="仿宋_GB2312" w:cs="仿宋_GB2312"/>
          <w:sz w:val="32"/>
          <w:szCs w:val="32"/>
          <w:lang w:eastAsia="zh-CN"/>
        </w:rPr>
        <w:t>失</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u w:val="none"/>
        </w:rPr>
        <w:t>享有</w:t>
      </w:r>
      <w:r>
        <w:rPr>
          <w:rFonts w:hint="eastAsia" w:ascii="仿宋_GB2312" w:hAnsi="仿宋_GB2312" w:eastAsia="仿宋_GB2312" w:cs="仿宋_GB2312"/>
          <w:sz w:val="32"/>
          <w:szCs w:val="32"/>
          <w:u w:val="none"/>
          <w:lang w:val="en-US" w:eastAsia="zh-CN"/>
        </w:rPr>
        <w:t>依法</w:t>
      </w:r>
      <w:r>
        <w:rPr>
          <w:rFonts w:hint="eastAsia" w:ascii="仿宋_GB2312" w:hAnsi="仿宋_GB2312" w:eastAsia="仿宋_GB2312" w:cs="仿宋_GB2312"/>
          <w:sz w:val="32"/>
          <w:szCs w:val="32"/>
          <w:u w:val="none"/>
        </w:rPr>
        <w:t>取得政府补偿的权利</w:t>
      </w:r>
      <w:r>
        <w:rPr>
          <w:rFonts w:hint="eastAsia" w:ascii="仿宋_GB2312" w:hAnsi="仿宋_GB2312" w:eastAsia="仿宋_GB2312" w:cs="仿宋_GB2312"/>
          <w:sz w:val="32"/>
          <w:szCs w:val="32"/>
        </w:rPr>
        <w:t>，根据《中华人民共和国野生动物保护法》《中华人民共和国陆生野生动物保护实施条例》</w:t>
      </w:r>
      <w:r>
        <w:rPr>
          <w:rFonts w:hint="eastAsia" w:ascii="仿宋_GB2312" w:hAnsi="仿宋_GB2312" w:eastAsia="仿宋_GB2312" w:cs="仿宋_GB2312"/>
          <w:sz w:val="32"/>
          <w:szCs w:val="32"/>
          <w:lang w:val="en-US" w:eastAsia="zh-CN"/>
        </w:rPr>
        <w:t>等法律、法规</w:t>
      </w:r>
      <w:r>
        <w:rPr>
          <w:rFonts w:hint="eastAsia" w:ascii="仿宋_GB2312" w:hAnsi="仿宋_GB2312" w:eastAsia="仿宋_GB2312" w:cs="仿宋_GB2312"/>
          <w:sz w:val="32"/>
          <w:szCs w:val="32"/>
        </w:rPr>
        <w:t>，结合本省实际，制定本办法。</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w:t>
      </w:r>
      <w:r>
        <w:rPr>
          <w:rFonts w:hint="eastAsia" w:ascii="仿宋_GB2312" w:hAnsi="仿宋_GB2312" w:eastAsia="仿宋_GB2312" w:cs="仿宋_GB2312"/>
          <w:color w:val="000000"/>
          <w:sz w:val="32"/>
          <w:szCs w:val="32"/>
          <w:lang w:eastAsia="zh-CN"/>
        </w:rPr>
        <w:t>所称陆生野生动物，是指依法受保护的珍贵、濒危、有重要生态、科学、社会价值的陆生野生动物。</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在本省行政区域内</w:t>
      </w:r>
      <w:r>
        <w:rPr>
          <w:rFonts w:hint="eastAsia" w:ascii="仿宋_GB2312" w:hAnsi="仿宋_GB2312" w:eastAsia="仿宋_GB2312" w:cs="仿宋_GB2312"/>
          <w:sz w:val="32"/>
          <w:szCs w:val="32"/>
          <w:lang w:val="en-US" w:eastAsia="zh-CN"/>
        </w:rPr>
        <w:t>发生的陆生</w:t>
      </w:r>
      <w:r>
        <w:rPr>
          <w:rFonts w:hint="eastAsia" w:ascii="仿宋_GB2312" w:hAnsi="仿宋_GB2312" w:eastAsia="仿宋_GB2312" w:cs="仿宋_GB2312"/>
          <w:sz w:val="32"/>
          <w:szCs w:val="32"/>
        </w:rPr>
        <w:t>野生动物造成人身伤</w:t>
      </w:r>
      <w:r>
        <w:rPr>
          <w:rFonts w:hint="eastAsia" w:ascii="仿宋_GB2312" w:hAnsi="仿宋_GB2312" w:eastAsia="仿宋_GB2312" w:cs="仿宋_GB2312"/>
          <w:sz w:val="32"/>
          <w:szCs w:val="32"/>
          <w:lang w:eastAsia="zh-CN"/>
        </w:rPr>
        <w:t>害</w:t>
      </w:r>
      <w:r>
        <w:rPr>
          <w:rFonts w:hint="eastAsia" w:ascii="仿宋_GB2312" w:hAnsi="仿宋_GB2312" w:eastAsia="仿宋_GB2312" w:cs="仿宋_GB2312"/>
          <w:sz w:val="32"/>
          <w:szCs w:val="32"/>
        </w:rPr>
        <w:t>及财产损</w:t>
      </w:r>
      <w:r>
        <w:rPr>
          <w:rFonts w:hint="eastAsia" w:ascii="仿宋_GB2312" w:hAnsi="仿宋_GB2312" w:eastAsia="仿宋_GB2312" w:cs="仿宋_GB2312"/>
          <w:sz w:val="32"/>
          <w:szCs w:val="32"/>
          <w:lang w:eastAsia="zh-CN"/>
        </w:rPr>
        <w:t>失</w:t>
      </w:r>
      <w:r>
        <w:rPr>
          <w:rFonts w:hint="eastAsia" w:ascii="仿宋_GB2312" w:hAnsi="仿宋_GB2312" w:eastAsia="仿宋_GB2312" w:cs="仿宋_GB2312"/>
          <w:sz w:val="32"/>
          <w:szCs w:val="32"/>
        </w:rPr>
        <w:t>补偿工作，适用本办法。</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w:t>
      </w:r>
      <w:r>
        <w:rPr>
          <w:rFonts w:hint="eastAsia" w:ascii="黑体" w:hAnsi="黑体" w:eastAsia="黑体" w:cs="黑体"/>
          <w:sz w:val="32"/>
          <w:szCs w:val="32"/>
        </w:rPr>
        <w:t>条</w:t>
      </w:r>
      <w:r>
        <w:rPr>
          <w:rFonts w:hint="eastAsia" w:ascii="仿宋" w:hAnsi="仿宋" w:eastAsia="仿宋" w:cs="仿宋"/>
          <w:b/>
          <w:bCs/>
          <w:sz w:val="32"/>
          <w:szCs w:val="32"/>
          <w:lang w:val="en-US" w:eastAsia="zh-CN"/>
        </w:rPr>
        <w:t xml:space="preserve"> </w:t>
      </w:r>
      <w:r>
        <w:rPr>
          <w:rFonts w:hint="eastAsia" w:ascii="仿宋_GB2312" w:hAnsi="仿宋_GB2312" w:eastAsia="仿宋_GB2312" w:cs="仿宋_GB2312"/>
          <w:sz w:val="32"/>
          <w:szCs w:val="32"/>
          <w:lang w:eastAsia="zh-CN"/>
        </w:rPr>
        <w:t>县级以上林业主管部门</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陆生</w:t>
      </w:r>
      <w:r>
        <w:rPr>
          <w:rFonts w:hint="eastAsia" w:ascii="仿宋_GB2312" w:hAnsi="仿宋_GB2312" w:eastAsia="仿宋_GB2312" w:cs="仿宋_GB2312"/>
          <w:sz w:val="32"/>
          <w:szCs w:val="32"/>
        </w:rPr>
        <w:t>野生动物造成人身伤</w:t>
      </w:r>
      <w:r>
        <w:rPr>
          <w:rFonts w:hint="eastAsia" w:ascii="仿宋_GB2312" w:hAnsi="仿宋_GB2312" w:eastAsia="仿宋_GB2312" w:cs="仿宋_GB2312"/>
          <w:sz w:val="32"/>
          <w:szCs w:val="32"/>
          <w:lang w:eastAsia="zh-CN"/>
        </w:rPr>
        <w:t>害</w:t>
      </w:r>
      <w:r>
        <w:rPr>
          <w:rFonts w:hint="eastAsia" w:ascii="仿宋_GB2312" w:hAnsi="仿宋_GB2312" w:eastAsia="仿宋_GB2312" w:cs="仿宋_GB2312"/>
          <w:sz w:val="32"/>
          <w:szCs w:val="32"/>
        </w:rPr>
        <w:t>及财产损</w:t>
      </w:r>
      <w:r>
        <w:rPr>
          <w:rFonts w:hint="eastAsia" w:ascii="仿宋_GB2312" w:hAnsi="仿宋_GB2312" w:eastAsia="仿宋_GB2312" w:cs="仿宋_GB2312"/>
          <w:sz w:val="32"/>
          <w:szCs w:val="32"/>
          <w:lang w:eastAsia="zh-CN"/>
        </w:rPr>
        <w:t>失</w:t>
      </w:r>
      <w:r>
        <w:rPr>
          <w:rFonts w:hint="eastAsia" w:ascii="仿宋_GB2312" w:hAnsi="仿宋_GB2312" w:eastAsia="仿宋_GB2312" w:cs="仿宋_GB2312"/>
          <w:sz w:val="32"/>
          <w:szCs w:val="32"/>
        </w:rPr>
        <w:t>补偿的有关工作。</w:t>
      </w:r>
      <w:r>
        <w:rPr>
          <w:rFonts w:hint="eastAsia" w:ascii="仿宋_GB2312" w:hAnsi="仿宋_GB2312" w:eastAsia="仿宋_GB2312" w:cs="仿宋_GB2312"/>
          <w:color w:val="000000"/>
          <w:sz w:val="32"/>
          <w:szCs w:val="32"/>
          <w:lang w:eastAsia="zh-CN"/>
        </w:rPr>
        <w:t>乡（镇）人民政府或街道办事处</w:t>
      </w:r>
      <w:r>
        <w:rPr>
          <w:rFonts w:hint="eastAsia" w:ascii="仿宋_GB2312" w:hAnsi="仿宋_GB2312" w:eastAsia="仿宋_GB2312" w:cs="仿宋_GB2312"/>
          <w:sz w:val="32"/>
          <w:szCs w:val="32"/>
          <w:lang w:val="en-US" w:eastAsia="zh-CN"/>
        </w:rPr>
        <w:t>负责</w:t>
      </w:r>
      <w:r>
        <w:rPr>
          <w:rFonts w:hint="eastAsia" w:ascii="仿宋_GB2312" w:hAnsi="仿宋_GB2312" w:eastAsia="仿宋_GB2312" w:cs="仿宋_GB2312"/>
          <w:sz w:val="32"/>
          <w:szCs w:val="32"/>
          <w:lang w:eastAsia="zh-CN"/>
        </w:rPr>
        <w:t>做</w:t>
      </w:r>
      <w:r>
        <w:rPr>
          <w:rFonts w:hint="eastAsia" w:ascii="仿宋_GB2312" w:hAnsi="仿宋_GB2312" w:eastAsia="仿宋_GB2312" w:cs="仿宋_GB2312"/>
          <w:sz w:val="32"/>
          <w:szCs w:val="32"/>
        </w:rPr>
        <w:t>好陆生野生动物造成损害的</w:t>
      </w:r>
      <w:r>
        <w:rPr>
          <w:rFonts w:hint="eastAsia" w:ascii="仿宋_GB2312" w:hAnsi="仿宋_GB2312" w:eastAsia="仿宋_GB2312" w:cs="仿宋_GB2312"/>
          <w:color w:val="000000"/>
          <w:sz w:val="32"/>
          <w:szCs w:val="32"/>
          <w:lang w:eastAsia="zh-CN"/>
        </w:rPr>
        <w:t>调查</w:t>
      </w:r>
      <w:r>
        <w:rPr>
          <w:rFonts w:hint="eastAsia" w:ascii="仿宋_GB2312" w:hAnsi="仿宋_GB2312" w:eastAsia="仿宋_GB2312" w:cs="仿宋_GB2312"/>
          <w:color w:val="000000"/>
          <w:sz w:val="32"/>
          <w:szCs w:val="32"/>
        </w:rPr>
        <w:t>工作</w:t>
      </w:r>
      <w:r>
        <w:rPr>
          <w:rFonts w:hint="eastAsia" w:ascii="仿宋_GB2312" w:hAnsi="仿宋_GB2312" w:eastAsia="仿宋_GB2312" w:cs="仿宋_GB2312"/>
          <w:sz w:val="32"/>
          <w:szCs w:val="32"/>
        </w:rPr>
        <w:t>，村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民委员会配合做好相关工作。</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各类自然</w:t>
      </w:r>
      <w:r>
        <w:rPr>
          <w:rFonts w:hint="eastAsia" w:ascii="仿宋_GB2312" w:hAnsi="仿宋_GB2312" w:eastAsia="仿宋_GB2312" w:cs="仿宋_GB2312"/>
          <w:sz w:val="32"/>
          <w:szCs w:val="32"/>
          <w:lang w:eastAsia="zh-CN"/>
        </w:rPr>
        <w:t>保护区</w:t>
      </w:r>
      <w:r>
        <w:rPr>
          <w:rFonts w:hint="eastAsia" w:ascii="仿宋_GB2312" w:hAnsi="仿宋_GB2312" w:eastAsia="仿宋_GB2312" w:cs="仿宋_GB2312"/>
          <w:sz w:val="32"/>
          <w:szCs w:val="32"/>
        </w:rPr>
        <w:t>、城市公园等管理机构负责</w:t>
      </w:r>
      <w:r>
        <w:rPr>
          <w:rFonts w:hint="eastAsia" w:ascii="仿宋_GB2312" w:hAnsi="仿宋_GB2312" w:eastAsia="仿宋_GB2312" w:cs="仿宋_GB2312"/>
          <w:sz w:val="32"/>
          <w:szCs w:val="32"/>
          <w:lang w:eastAsia="zh-CN"/>
        </w:rPr>
        <w:t>协助</w:t>
      </w:r>
      <w:r>
        <w:rPr>
          <w:rFonts w:hint="eastAsia" w:ascii="仿宋_GB2312" w:hAnsi="仿宋_GB2312" w:eastAsia="仿宋_GB2312" w:cs="仿宋_GB2312"/>
          <w:sz w:val="32"/>
          <w:szCs w:val="32"/>
        </w:rPr>
        <w:t>所</w:t>
      </w:r>
      <w:r>
        <w:rPr>
          <w:rFonts w:hint="eastAsia" w:ascii="仿宋_GB2312" w:hAnsi="仿宋_GB2312" w:eastAsia="仿宋_GB2312" w:cs="仿宋_GB2312"/>
          <w:sz w:val="32"/>
          <w:szCs w:val="32"/>
          <w:lang w:eastAsia="zh-CN"/>
        </w:rPr>
        <w:t>辖</w:t>
      </w:r>
      <w:r>
        <w:rPr>
          <w:rFonts w:hint="eastAsia" w:ascii="仿宋_GB2312" w:hAnsi="仿宋_GB2312" w:eastAsia="仿宋_GB2312" w:cs="仿宋_GB2312"/>
          <w:sz w:val="32"/>
          <w:szCs w:val="32"/>
        </w:rPr>
        <w:t>自然</w:t>
      </w:r>
      <w:r>
        <w:rPr>
          <w:rFonts w:hint="eastAsia" w:ascii="仿宋_GB2312" w:hAnsi="仿宋_GB2312" w:eastAsia="仿宋_GB2312" w:cs="仿宋_GB2312"/>
          <w:sz w:val="32"/>
          <w:szCs w:val="32"/>
          <w:lang w:eastAsia="zh-CN"/>
        </w:rPr>
        <w:t>保护区</w:t>
      </w:r>
      <w:r>
        <w:rPr>
          <w:rFonts w:hint="eastAsia" w:ascii="仿宋_GB2312" w:hAnsi="仿宋_GB2312" w:eastAsia="仿宋_GB2312" w:cs="仿宋_GB2312"/>
          <w:sz w:val="32"/>
          <w:szCs w:val="32"/>
        </w:rPr>
        <w:t>、城市公园范围内</w:t>
      </w:r>
      <w:r>
        <w:rPr>
          <w:rFonts w:hint="eastAsia" w:ascii="仿宋_GB2312" w:hAnsi="仿宋_GB2312" w:eastAsia="仿宋_GB2312" w:cs="仿宋_GB2312"/>
          <w:sz w:val="32"/>
          <w:szCs w:val="32"/>
          <w:lang w:eastAsia="zh-CN"/>
        </w:rPr>
        <w:t>陆生</w:t>
      </w:r>
      <w:r>
        <w:rPr>
          <w:rFonts w:hint="eastAsia" w:ascii="仿宋_GB2312" w:hAnsi="仿宋_GB2312" w:eastAsia="仿宋_GB2312" w:cs="仿宋_GB2312"/>
          <w:sz w:val="32"/>
          <w:szCs w:val="32"/>
        </w:rPr>
        <w:t>野生动物造成人身</w:t>
      </w:r>
      <w:r>
        <w:rPr>
          <w:rFonts w:hint="eastAsia" w:ascii="仿宋_GB2312" w:hAnsi="仿宋_GB2312" w:eastAsia="仿宋_GB2312" w:cs="仿宋_GB2312"/>
          <w:sz w:val="32"/>
          <w:szCs w:val="32"/>
          <w:lang w:eastAsia="zh-CN"/>
        </w:rPr>
        <w:t>伤害</w:t>
      </w:r>
      <w:r>
        <w:rPr>
          <w:rFonts w:hint="eastAsia" w:ascii="仿宋_GB2312" w:hAnsi="仿宋_GB2312" w:eastAsia="仿宋_GB2312" w:cs="仿宋_GB2312"/>
          <w:sz w:val="32"/>
          <w:szCs w:val="32"/>
        </w:rPr>
        <w:t>及财产损</w:t>
      </w:r>
      <w:r>
        <w:rPr>
          <w:rFonts w:hint="eastAsia" w:ascii="仿宋_GB2312" w:hAnsi="仿宋_GB2312" w:eastAsia="仿宋_GB2312" w:cs="仿宋_GB2312"/>
          <w:sz w:val="32"/>
          <w:szCs w:val="32"/>
          <w:lang w:eastAsia="zh-CN"/>
        </w:rPr>
        <w:t>失</w:t>
      </w:r>
      <w:r>
        <w:rPr>
          <w:rFonts w:hint="eastAsia" w:ascii="仿宋_GB2312" w:hAnsi="仿宋_GB2312" w:eastAsia="仿宋_GB2312" w:cs="仿宋_GB2312"/>
          <w:sz w:val="32"/>
          <w:szCs w:val="32"/>
        </w:rPr>
        <w:t>的调查、核实和补偿工作。</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lang w:val="en-US" w:eastAsia="zh-CN"/>
        </w:rPr>
        <w:t>第五条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县级以上</w:t>
      </w:r>
      <w:r>
        <w:rPr>
          <w:rFonts w:hint="eastAsia" w:ascii="仿宋_GB2312" w:hAnsi="仿宋_GB2312" w:eastAsia="仿宋_GB2312" w:cs="仿宋_GB2312"/>
          <w:sz w:val="32"/>
          <w:szCs w:val="32"/>
          <w:lang w:eastAsia="zh-CN"/>
        </w:rPr>
        <w:t>人民政府</w:t>
      </w:r>
      <w:r>
        <w:rPr>
          <w:rFonts w:hint="eastAsia" w:ascii="仿宋_GB2312" w:hAnsi="仿宋_GB2312" w:eastAsia="仿宋_GB2312" w:cs="仿宋_GB2312"/>
          <w:sz w:val="32"/>
          <w:szCs w:val="32"/>
        </w:rPr>
        <w:t>应当按照现行财政体制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w:t>
      </w:r>
      <w:r>
        <w:rPr>
          <w:rFonts w:hint="eastAsia" w:ascii="仿宋_GB2312" w:hAnsi="仿宋_GB2312" w:eastAsia="仿宋_GB2312" w:cs="仿宋_GB2312"/>
          <w:sz w:val="32"/>
          <w:szCs w:val="32"/>
          <w:lang w:eastAsia="zh-CN"/>
        </w:rPr>
        <w:t>陆生</w:t>
      </w:r>
      <w:r>
        <w:rPr>
          <w:rFonts w:hint="eastAsia" w:ascii="仿宋_GB2312" w:hAnsi="仿宋_GB2312" w:eastAsia="仿宋_GB2312" w:cs="仿宋_GB2312"/>
          <w:sz w:val="32"/>
          <w:szCs w:val="32"/>
        </w:rPr>
        <w:t>野生动物造成人身财产</w:t>
      </w:r>
      <w:r>
        <w:rPr>
          <w:rFonts w:hint="eastAsia" w:ascii="仿宋_GB2312" w:hAnsi="仿宋_GB2312" w:eastAsia="仿宋_GB2312" w:cs="仿宋_GB2312"/>
          <w:sz w:val="32"/>
          <w:szCs w:val="32"/>
          <w:lang w:eastAsia="zh-CN"/>
        </w:rPr>
        <w:t>损害</w:t>
      </w:r>
      <w:r>
        <w:rPr>
          <w:rFonts w:hint="eastAsia" w:ascii="仿宋_GB2312" w:hAnsi="仿宋_GB2312" w:eastAsia="仿宋_GB2312" w:cs="仿宋_GB2312"/>
          <w:sz w:val="32"/>
          <w:szCs w:val="32"/>
        </w:rPr>
        <w:t>补偿费用纳入同级财政预算。</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鼓励各级政府推动保险机构开展陆生野生动物造成人身财产</w:t>
      </w:r>
      <w:r>
        <w:rPr>
          <w:rFonts w:hint="eastAsia" w:ascii="仿宋_GB2312" w:hAnsi="仿宋_GB2312" w:eastAsia="仿宋_GB2312" w:cs="仿宋_GB2312"/>
          <w:sz w:val="32"/>
          <w:szCs w:val="32"/>
          <w:lang w:eastAsia="zh-CN"/>
        </w:rPr>
        <w:t>损害</w:t>
      </w:r>
      <w:r>
        <w:rPr>
          <w:rFonts w:hint="eastAsia" w:ascii="仿宋_GB2312" w:hAnsi="仿宋_GB2312" w:eastAsia="仿宋_GB2312" w:cs="仿宋_GB2312"/>
          <w:sz w:val="32"/>
          <w:szCs w:val="32"/>
        </w:rPr>
        <w:t>赔偿</w:t>
      </w:r>
      <w:r>
        <w:rPr>
          <w:rFonts w:hint="eastAsia" w:ascii="仿宋_GB2312" w:hAnsi="仿宋_GB2312" w:eastAsia="仿宋_GB2312" w:cs="仿宋_GB2312"/>
          <w:sz w:val="32"/>
          <w:szCs w:val="32"/>
          <w:lang w:eastAsia="zh-CN"/>
        </w:rPr>
        <w:t>政策性</w:t>
      </w:r>
      <w:r>
        <w:rPr>
          <w:rFonts w:hint="eastAsia" w:ascii="仿宋_GB2312" w:hAnsi="仿宋_GB2312" w:eastAsia="仿宋_GB2312" w:cs="仿宋_GB2312"/>
          <w:sz w:val="32"/>
          <w:szCs w:val="32"/>
        </w:rPr>
        <w:t>保险业务。</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陆生野生动物造成</w:t>
      </w:r>
      <w:r>
        <w:rPr>
          <w:rFonts w:hint="eastAsia" w:ascii="仿宋_GB2312" w:hAnsi="仿宋_GB2312" w:eastAsia="仿宋_GB2312" w:cs="仿宋_GB2312"/>
          <w:sz w:val="32"/>
          <w:szCs w:val="32"/>
          <w:lang w:eastAsia="zh-CN"/>
        </w:rPr>
        <w:t>人身财产损害，</w:t>
      </w:r>
      <w:r>
        <w:rPr>
          <w:rFonts w:hint="eastAsia" w:ascii="仿宋_GB2312" w:hAnsi="仿宋_GB2312" w:eastAsia="仿宋_GB2312" w:cs="仿宋_GB2312"/>
          <w:sz w:val="32"/>
          <w:szCs w:val="32"/>
        </w:rPr>
        <w:t>符合下列情形之一的，</w:t>
      </w:r>
      <w:r>
        <w:rPr>
          <w:rFonts w:hint="eastAsia" w:ascii="仿宋_GB2312" w:hAnsi="仿宋_GB2312" w:eastAsia="仿宋_GB2312"/>
          <w:sz w:val="32"/>
          <w:lang w:val="zh-CN"/>
        </w:rPr>
        <w:t>受害人有依照本办法取得政府补偿的权利</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（一）造成公民身体</w:t>
      </w:r>
      <w:r>
        <w:rPr>
          <w:rFonts w:hint="eastAsia" w:ascii="仿宋_GB2312" w:hAnsi="仿宋_GB2312" w:eastAsia="仿宋_GB2312" w:cs="仿宋_GB2312"/>
          <w:sz w:val="32"/>
          <w:szCs w:val="32"/>
          <w:lang w:eastAsia="zh-CN"/>
        </w:rPr>
        <w:t>伤害</w:t>
      </w:r>
      <w:r>
        <w:rPr>
          <w:rFonts w:hint="eastAsia" w:ascii="仿宋_GB2312" w:hAnsi="仿宋_GB2312" w:eastAsia="仿宋_GB2312" w:cs="仿宋_GB2312"/>
          <w:sz w:val="32"/>
          <w:szCs w:val="32"/>
        </w:rPr>
        <w:t>或者死亡的；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（二）对公民、法人和组织合法养殖的</w:t>
      </w:r>
      <w:r>
        <w:rPr>
          <w:rFonts w:hint="eastAsia" w:ascii="仿宋_GB2312" w:hAnsi="仿宋_GB2312" w:eastAsia="仿宋_GB2312" w:cs="仿宋_GB2312"/>
          <w:sz w:val="32"/>
          <w:szCs w:val="32"/>
          <w:lang w:eastAsia="zh-CN"/>
        </w:rPr>
        <w:t>畜禽</w:t>
      </w:r>
      <w:r>
        <w:rPr>
          <w:rFonts w:hint="eastAsia" w:ascii="仿宋_GB2312" w:hAnsi="仿宋_GB2312" w:eastAsia="仿宋_GB2312" w:cs="仿宋_GB2312"/>
          <w:sz w:val="32"/>
          <w:szCs w:val="32"/>
        </w:rPr>
        <w:t>及其他养殖物造成伤亡的；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（三）对在依法</w:t>
      </w:r>
      <w:r>
        <w:rPr>
          <w:rFonts w:hint="eastAsia" w:ascii="仿宋_GB2312" w:hAnsi="仿宋_GB2312" w:eastAsia="仿宋_GB2312" w:cs="仿宋_GB2312"/>
          <w:sz w:val="32"/>
          <w:szCs w:val="32"/>
          <w:lang w:eastAsia="zh-CN"/>
        </w:rPr>
        <w:t>承包的土地上</w:t>
      </w:r>
      <w:r>
        <w:rPr>
          <w:rFonts w:hint="eastAsia" w:ascii="仿宋_GB2312" w:hAnsi="仿宋_GB2312" w:eastAsia="仿宋_GB2312" w:cs="仿宋_GB2312"/>
          <w:sz w:val="32"/>
          <w:szCs w:val="32"/>
        </w:rPr>
        <w:t>种植的农作物、经济作物、经济林木及其他种植物造成损毁的；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（四）对合法</w:t>
      </w:r>
      <w:r>
        <w:rPr>
          <w:rFonts w:hint="eastAsia" w:ascii="仿宋_GB2312" w:hAnsi="仿宋_GB2312" w:eastAsia="仿宋_GB2312" w:cs="仿宋_GB2312"/>
          <w:sz w:val="32"/>
          <w:szCs w:val="32"/>
          <w:lang w:eastAsia="zh-CN"/>
        </w:rPr>
        <w:t>财产</w:t>
      </w:r>
      <w:r>
        <w:rPr>
          <w:rFonts w:hint="eastAsia" w:ascii="仿宋_GB2312" w:hAnsi="仿宋_GB2312" w:eastAsia="仿宋_GB2312" w:cs="仿宋_GB2312"/>
          <w:sz w:val="32"/>
          <w:szCs w:val="32"/>
        </w:rPr>
        <w:t>造成损毁的；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县级以上林业主管部门依法</w:t>
      </w:r>
      <w:r>
        <w:rPr>
          <w:rFonts w:hint="eastAsia" w:ascii="仿宋_GB2312" w:hAnsi="仿宋_GB2312" w:eastAsia="仿宋_GB2312" w:cs="仿宋_GB2312"/>
          <w:sz w:val="32"/>
          <w:szCs w:val="32"/>
        </w:rPr>
        <w:t>认定的其他情形。</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七</w:t>
      </w:r>
      <w:r>
        <w:rPr>
          <w:rFonts w:hint="eastAsia" w:ascii="黑体" w:hAnsi="黑体" w:eastAsia="黑体" w:cs="黑体"/>
          <w:b w:val="0"/>
          <w:bCs w:val="0"/>
          <w:sz w:val="32"/>
          <w:szCs w:val="32"/>
        </w:rPr>
        <w:t>条</w:t>
      </w:r>
      <w:r>
        <w:rPr>
          <w:rFonts w:ascii="仿宋" w:hAnsi="仿宋" w:eastAsia="仿宋" w:cs="仿宋"/>
          <w:sz w:val="32"/>
          <w:szCs w:val="32"/>
        </w:rPr>
        <w:t xml:space="preserve"> </w:t>
      </w:r>
      <w:r>
        <w:rPr>
          <w:rFonts w:hint="eastAsia" w:ascii="仿宋_GB2312" w:hAnsi="仿宋_GB2312" w:eastAsia="仿宋_GB2312" w:cs="仿宋_GB2312"/>
          <w:sz w:val="32"/>
          <w:szCs w:val="32"/>
        </w:rPr>
        <w:t>陆生野生动物造成</w:t>
      </w:r>
      <w:r>
        <w:rPr>
          <w:rFonts w:hint="eastAsia" w:ascii="仿宋_GB2312" w:hAnsi="仿宋_GB2312" w:eastAsia="仿宋_GB2312" w:cs="仿宋_GB2312"/>
          <w:sz w:val="32"/>
          <w:szCs w:val="32"/>
          <w:lang w:eastAsia="zh-CN"/>
        </w:rPr>
        <w:t>人身财产损害，</w:t>
      </w:r>
      <w:r>
        <w:rPr>
          <w:rFonts w:hint="eastAsia" w:ascii="仿宋_GB2312" w:hAnsi="仿宋_GB2312" w:eastAsia="仿宋_GB2312" w:cs="仿宋_GB2312"/>
          <w:sz w:val="32"/>
          <w:szCs w:val="32"/>
        </w:rPr>
        <w:t>有下列情形之一的，</w:t>
      </w:r>
      <w:r>
        <w:rPr>
          <w:rFonts w:hint="eastAsia" w:ascii="仿宋_GB2312" w:hAnsi="仿宋_GB2312" w:eastAsia="仿宋_GB2312"/>
          <w:sz w:val="32"/>
          <w:lang w:val="zh-CN"/>
        </w:rPr>
        <w:t>政府不承担补偿责任</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（一）主动攻击或者故意</w:t>
      </w:r>
      <w:r>
        <w:rPr>
          <w:rFonts w:hint="eastAsia" w:ascii="仿宋_GB2312" w:hAnsi="仿宋_GB2312" w:eastAsia="仿宋_GB2312" w:cs="仿宋_GB2312"/>
          <w:sz w:val="32"/>
          <w:szCs w:val="32"/>
          <w:lang w:eastAsia="zh-CN"/>
        </w:rPr>
        <w:t>伤害陆生</w:t>
      </w:r>
      <w:r>
        <w:rPr>
          <w:rFonts w:hint="eastAsia" w:ascii="仿宋_GB2312" w:hAnsi="仿宋_GB2312" w:eastAsia="仿宋_GB2312" w:cs="仿宋_GB2312"/>
          <w:sz w:val="32"/>
          <w:szCs w:val="32"/>
        </w:rPr>
        <w:t>野生动物，造成人身</w:t>
      </w:r>
      <w:r>
        <w:rPr>
          <w:rFonts w:hint="eastAsia" w:ascii="仿宋_GB2312" w:hAnsi="仿宋_GB2312" w:eastAsia="仿宋_GB2312" w:cs="仿宋_GB2312"/>
          <w:sz w:val="32"/>
          <w:szCs w:val="32"/>
          <w:lang w:eastAsia="zh-CN"/>
        </w:rPr>
        <w:t>伤害</w:t>
      </w:r>
      <w:r>
        <w:rPr>
          <w:rFonts w:hint="eastAsia" w:ascii="仿宋_GB2312" w:hAnsi="仿宋_GB2312" w:eastAsia="仿宋_GB2312" w:cs="仿宋_GB2312"/>
          <w:sz w:val="32"/>
          <w:szCs w:val="32"/>
        </w:rPr>
        <w:t>和财产</w:t>
      </w:r>
      <w:r>
        <w:rPr>
          <w:rFonts w:hint="eastAsia" w:ascii="仿宋_GB2312" w:hAnsi="仿宋_GB2312" w:eastAsia="仿宋_GB2312" w:cs="仿宋_GB2312"/>
          <w:sz w:val="32"/>
          <w:szCs w:val="32"/>
          <w:lang w:eastAsia="zh-CN"/>
        </w:rPr>
        <w:t>损失</w:t>
      </w:r>
      <w:r>
        <w:rPr>
          <w:rFonts w:hint="eastAsia" w:ascii="仿宋_GB2312" w:hAnsi="仿宋_GB2312" w:eastAsia="仿宋_GB2312" w:cs="仿宋_GB2312"/>
          <w:sz w:val="32"/>
          <w:szCs w:val="32"/>
        </w:rPr>
        <w:t>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u w:val="none"/>
        </w:rPr>
        <w:t>违规饲喂</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挑逗</w:t>
      </w:r>
      <w:r>
        <w:rPr>
          <w:rFonts w:hint="eastAsia" w:ascii="仿宋_GB2312" w:hAnsi="仿宋_GB2312" w:eastAsia="仿宋_GB2312" w:cs="仿宋_GB2312"/>
          <w:sz w:val="32"/>
          <w:szCs w:val="32"/>
          <w:u w:val="none"/>
          <w:lang w:eastAsia="zh-CN"/>
        </w:rPr>
        <w:t>陆生</w:t>
      </w:r>
      <w:r>
        <w:rPr>
          <w:rFonts w:hint="eastAsia" w:ascii="仿宋_GB2312" w:hAnsi="仿宋_GB2312" w:eastAsia="仿宋_GB2312" w:cs="仿宋_GB2312"/>
          <w:sz w:val="32"/>
          <w:szCs w:val="32"/>
        </w:rPr>
        <w:t>野生动物，造成人身</w:t>
      </w:r>
      <w:r>
        <w:rPr>
          <w:rFonts w:hint="eastAsia" w:ascii="仿宋_GB2312" w:hAnsi="仿宋_GB2312" w:eastAsia="仿宋_GB2312" w:cs="仿宋_GB2312"/>
          <w:sz w:val="32"/>
          <w:szCs w:val="32"/>
          <w:lang w:eastAsia="zh-CN"/>
        </w:rPr>
        <w:t>伤害</w:t>
      </w:r>
      <w:r>
        <w:rPr>
          <w:rFonts w:hint="eastAsia" w:ascii="仿宋_GB2312" w:hAnsi="仿宋_GB2312" w:eastAsia="仿宋_GB2312" w:cs="仿宋_GB2312"/>
          <w:sz w:val="32"/>
          <w:szCs w:val="32"/>
        </w:rPr>
        <w:t>和财产</w:t>
      </w:r>
      <w:r>
        <w:rPr>
          <w:rFonts w:hint="eastAsia" w:ascii="仿宋_GB2312" w:hAnsi="仿宋_GB2312" w:eastAsia="仿宋_GB2312" w:cs="仿宋_GB2312"/>
          <w:sz w:val="32"/>
          <w:szCs w:val="32"/>
          <w:lang w:eastAsia="zh-CN"/>
        </w:rPr>
        <w:t>损失</w:t>
      </w:r>
      <w:r>
        <w:rPr>
          <w:rFonts w:hint="eastAsia" w:ascii="仿宋_GB2312" w:hAnsi="仿宋_GB2312" w:eastAsia="仿宋_GB2312" w:cs="仿宋_GB2312"/>
          <w:sz w:val="32"/>
          <w:szCs w:val="32"/>
        </w:rPr>
        <w:t>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（三）非法狩猎，造成人身</w:t>
      </w:r>
      <w:r>
        <w:rPr>
          <w:rFonts w:hint="eastAsia" w:ascii="仿宋_GB2312" w:hAnsi="仿宋_GB2312" w:eastAsia="仿宋_GB2312" w:cs="仿宋_GB2312"/>
          <w:sz w:val="32"/>
          <w:szCs w:val="32"/>
          <w:lang w:eastAsia="zh-CN"/>
        </w:rPr>
        <w:t>伤害</w:t>
      </w:r>
      <w:r>
        <w:rPr>
          <w:rFonts w:hint="eastAsia" w:ascii="仿宋_GB2312" w:hAnsi="仿宋_GB2312" w:eastAsia="仿宋_GB2312" w:cs="仿宋_GB2312"/>
          <w:sz w:val="32"/>
          <w:szCs w:val="32"/>
        </w:rPr>
        <w:t>和财产</w:t>
      </w:r>
      <w:r>
        <w:rPr>
          <w:rFonts w:hint="eastAsia" w:ascii="仿宋_GB2312" w:hAnsi="仿宋_GB2312" w:eastAsia="仿宋_GB2312" w:cs="仿宋_GB2312"/>
          <w:sz w:val="32"/>
          <w:szCs w:val="32"/>
          <w:lang w:eastAsia="zh-CN"/>
        </w:rPr>
        <w:t>损失</w:t>
      </w:r>
      <w:r>
        <w:rPr>
          <w:rFonts w:hint="eastAsia" w:ascii="仿宋_GB2312" w:hAnsi="仿宋_GB2312" w:eastAsia="仿宋_GB2312" w:cs="仿宋_GB2312"/>
          <w:sz w:val="32"/>
          <w:szCs w:val="32"/>
        </w:rPr>
        <w:t>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县级以上林业主管部门依法</w:t>
      </w:r>
      <w:r>
        <w:rPr>
          <w:rFonts w:hint="eastAsia" w:ascii="仿宋_GB2312" w:hAnsi="仿宋_GB2312" w:eastAsia="仿宋_GB2312" w:cs="仿宋_GB2312"/>
          <w:sz w:val="32"/>
          <w:szCs w:val="32"/>
        </w:rPr>
        <w:t>认定的不予补偿的其他情形。</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textAlignment w:val="auto"/>
        <w:outlineLvl w:val="9"/>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人工繁育</w:t>
      </w:r>
      <w:r>
        <w:rPr>
          <w:rFonts w:hint="eastAsia" w:ascii="仿宋_GB2312" w:hAnsi="仿宋_GB2312" w:eastAsia="仿宋_GB2312" w:cs="仿宋_GB2312"/>
          <w:sz w:val="32"/>
          <w:szCs w:val="32"/>
          <w:u w:val="none"/>
        </w:rPr>
        <w:t>、运输的</w:t>
      </w:r>
      <w:r>
        <w:rPr>
          <w:rFonts w:hint="eastAsia" w:ascii="仿宋_GB2312" w:hAnsi="仿宋_GB2312" w:eastAsia="仿宋_GB2312" w:cs="仿宋_GB2312"/>
          <w:sz w:val="32"/>
          <w:szCs w:val="32"/>
          <w:u w:val="none"/>
          <w:lang w:eastAsia="zh-CN"/>
        </w:rPr>
        <w:t>陆生</w:t>
      </w:r>
      <w:r>
        <w:rPr>
          <w:rFonts w:hint="eastAsia" w:ascii="仿宋_GB2312" w:hAnsi="仿宋_GB2312" w:eastAsia="仿宋_GB2312" w:cs="仿宋_GB2312"/>
          <w:sz w:val="32"/>
          <w:szCs w:val="32"/>
          <w:u w:val="none"/>
        </w:rPr>
        <w:t>野生动物逃逸造成人身</w:t>
      </w:r>
      <w:r>
        <w:rPr>
          <w:rFonts w:hint="eastAsia" w:ascii="仿宋_GB2312" w:hAnsi="仿宋_GB2312" w:eastAsia="仿宋_GB2312" w:cs="仿宋_GB2312"/>
          <w:sz w:val="32"/>
          <w:szCs w:val="32"/>
          <w:u w:val="none"/>
          <w:lang w:eastAsia="zh-CN"/>
        </w:rPr>
        <w:t>伤害</w:t>
      </w:r>
      <w:r>
        <w:rPr>
          <w:rFonts w:hint="eastAsia" w:ascii="仿宋_GB2312" w:hAnsi="仿宋_GB2312" w:eastAsia="仿宋_GB2312" w:cs="仿宋_GB2312"/>
          <w:sz w:val="32"/>
          <w:szCs w:val="32"/>
          <w:u w:val="none"/>
        </w:rPr>
        <w:t>和财产</w:t>
      </w:r>
      <w:r>
        <w:rPr>
          <w:rFonts w:hint="eastAsia" w:ascii="仿宋_GB2312" w:hAnsi="仿宋_GB2312" w:eastAsia="仿宋_GB2312" w:cs="仿宋_GB2312"/>
          <w:sz w:val="32"/>
          <w:szCs w:val="32"/>
          <w:u w:val="none"/>
          <w:lang w:eastAsia="zh-CN"/>
        </w:rPr>
        <w:t>损失</w:t>
      </w:r>
      <w:r>
        <w:rPr>
          <w:rFonts w:hint="eastAsia" w:ascii="仿宋_GB2312" w:hAnsi="仿宋_GB2312" w:eastAsia="仿宋_GB2312" w:cs="仿宋_GB2312"/>
          <w:sz w:val="32"/>
          <w:szCs w:val="32"/>
          <w:u w:val="none"/>
        </w:rPr>
        <w:t>的，由</w:t>
      </w:r>
      <w:r>
        <w:rPr>
          <w:rFonts w:hint="eastAsia" w:ascii="仿宋_GB2312" w:hAnsi="仿宋_GB2312" w:eastAsia="仿宋_GB2312" w:cs="仿宋_GB2312"/>
          <w:sz w:val="32"/>
          <w:szCs w:val="32"/>
          <w:u w:val="none"/>
          <w:lang w:eastAsia="zh-CN"/>
        </w:rPr>
        <w:t>人工繁育</w:t>
      </w:r>
      <w:r>
        <w:rPr>
          <w:rFonts w:hint="eastAsia" w:ascii="仿宋_GB2312" w:hAnsi="仿宋_GB2312" w:eastAsia="仿宋_GB2312" w:cs="仿宋_GB2312"/>
          <w:sz w:val="32"/>
          <w:szCs w:val="32"/>
          <w:u w:val="none"/>
        </w:rPr>
        <w:t>、运输单位或者个人依法承担民事责任</w:t>
      </w:r>
      <w:r>
        <w:rPr>
          <w:rFonts w:hint="eastAsia" w:ascii="仿宋_GB2312" w:hAnsi="仿宋_GB2312" w:eastAsia="仿宋_GB2312" w:cs="仿宋_GB2312"/>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八条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陆生野生动物造成人身</w:t>
      </w:r>
      <w:r>
        <w:rPr>
          <w:rFonts w:hint="eastAsia" w:ascii="仿宋_GB2312" w:hAnsi="仿宋_GB2312" w:eastAsia="仿宋_GB2312" w:cs="仿宋_GB2312"/>
          <w:sz w:val="32"/>
          <w:szCs w:val="32"/>
          <w:lang w:val="en-US" w:eastAsia="zh-CN"/>
        </w:rPr>
        <w:t>伤害</w:t>
      </w:r>
      <w:r>
        <w:rPr>
          <w:rFonts w:hint="eastAsia" w:ascii="仿宋_GB2312" w:hAnsi="仿宋_GB2312" w:eastAsia="仿宋_GB2312" w:cs="仿宋_GB2312"/>
          <w:sz w:val="32"/>
          <w:szCs w:val="32"/>
        </w:rPr>
        <w:t>的，补偿标准按照下列规定计算：</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医疗救治费由政府进行全额补偿</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医疗救治期间的</w:t>
      </w:r>
      <w:r>
        <w:rPr>
          <w:rFonts w:hint="eastAsia" w:ascii="仿宋_GB2312" w:hAnsi="仿宋_GB2312" w:eastAsia="仿宋_GB2312" w:cs="仿宋_GB2312"/>
          <w:sz w:val="32"/>
          <w:szCs w:val="32"/>
        </w:rPr>
        <w:t>误工</w:t>
      </w:r>
      <w:r>
        <w:rPr>
          <w:rFonts w:hint="eastAsia" w:ascii="仿宋_GB2312" w:hAnsi="仿宋_GB2312" w:eastAsia="仿宋_GB2312" w:cs="仿宋_GB2312"/>
          <w:sz w:val="32"/>
          <w:szCs w:val="32"/>
          <w:lang w:val="en-US" w:eastAsia="zh-CN"/>
        </w:rPr>
        <w:t>损失</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u w:val="none"/>
        </w:rPr>
        <w:t>所在</w:t>
      </w:r>
      <w:r>
        <w:rPr>
          <w:rFonts w:hint="eastAsia" w:ascii="仿宋_GB2312" w:hAnsi="仿宋_GB2312" w:eastAsia="仿宋_GB2312" w:cs="仿宋_GB2312"/>
          <w:sz w:val="32"/>
          <w:szCs w:val="32"/>
          <w:u w:val="none"/>
          <w:lang w:eastAsia="zh-CN"/>
        </w:rPr>
        <w:t>县</w:t>
      </w:r>
      <w:r>
        <w:rPr>
          <w:rFonts w:hint="eastAsia" w:ascii="仿宋_GB2312" w:hAnsi="仿宋_GB2312" w:eastAsia="仿宋_GB2312" w:cs="仿宋_GB2312"/>
          <w:sz w:val="32"/>
          <w:szCs w:val="32"/>
          <w:u w:val="none"/>
        </w:rPr>
        <w:t>上年度</w:t>
      </w:r>
      <w:r>
        <w:rPr>
          <w:rFonts w:hint="eastAsia" w:ascii="仿宋_GB2312" w:hAnsi="仿宋_GB2312" w:eastAsia="仿宋_GB2312" w:cs="仿宋_GB2312"/>
          <w:sz w:val="32"/>
          <w:szCs w:val="32"/>
          <w:lang w:val="en-US" w:eastAsia="zh-CN"/>
        </w:rPr>
        <w:t>就业人员日平均工资</w:t>
      </w:r>
      <w:r>
        <w:rPr>
          <w:rFonts w:hint="eastAsia" w:ascii="仿宋_GB2312" w:hAnsi="仿宋_GB2312" w:eastAsia="仿宋_GB2312" w:cs="仿宋_GB2312"/>
          <w:sz w:val="32"/>
          <w:szCs w:val="32"/>
          <w:u w:val="none"/>
        </w:rPr>
        <w:t>计</w:t>
      </w:r>
      <w:r>
        <w:rPr>
          <w:rFonts w:hint="eastAsia" w:ascii="仿宋_GB2312" w:hAnsi="仿宋_GB2312" w:eastAsia="仿宋_GB2312" w:cs="仿宋_GB2312"/>
          <w:sz w:val="32"/>
          <w:szCs w:val="32"/>
        </w:rPr>
        <w:t>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实际误工天数根据村（居）民委员会和乡（镇）级以上医疗机构出具的有效证明确定。</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）根据受害人丧失劳动能力程度或者伤残等级，残疾</w:t>
      </w:r>
      <w:r>
        <w:rPr>
          <w:rFonts w:hint="eastAsia" w:ascii="仿宋_GB2312" w:hAnsi="仿宋_GB2312" w:eastAsia="仿宋_GB2312" w:cs="仿宋_GB2312"/>
          <w:sz w:val="32"/>
          <w:szCs w:val="32"/>
          <w:lang w:eastAsia="zh-CN"/>
        </w:rPr>
        <w:t>补</w:t>
      </w:r>
      <w:r>
        <w:rPr>
          <w:rFonts w:hint="eastAsia" w:ascii="仿宋_GB2312" w:hAnsi="仿宋_GB2312" w:eastAsia="仿宋_GB2312" w:cs="仿宋_GB2312"/>
          <w:sz w:val="32"/>
          <w:szCs w:val="32"/>
        </w:rPr>
        <w:t>偿金为</w:t>
      </w:r>
      <w:r>
        <w:rPr>
          <w:rFonts w:hint="eastAsia" w:ascii="仿宋_GB2312" w:hAnsi="仿宋_GB2312" w:eastAsia="仿宋_GB2312" w:cs="仿宋_GB2312"/>
          <w:sz w:val="32"/>
          <w:szCs w:val="32"/>
          <w:lang w:val="en-US" w:eastAsia="zh-CN"/>
        </w:rPr>
        <w:t>上年度贵州省城镇单位就业人员年平均工资</w:t>
      </w:r>
      <w:r>
        <w:rPr>
          <w:rFonts w:hint="eastAsia" w:ascii="仿宋_GB2312" w:hAnsi="仿宋_GB2312" w:eastAsia="仿宋_GB2312" w:cs="仿宋_GB2312"/>
          <w:sz w:val="32"/>
          <w:szCs w:val="32"/>
        </w:rPr>
        <w:t>的1至10倍。</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）造成死亡的，丧葬补偿金为</w:t>
      </w:r>
      <w:r>
        <w:rPr>
          <w:rFonts w:hint="eastAsia" w:ascii="仿宋_GB2312" w:hAnsi="仿宋_GB2312" w:eastAsia="仿宋_GB2312" w:cs="仿宋_GB2312"/>
          <w:sz w:val="32"/>
          <w:szCs w:val="32"/>
          <w:lang w:val="en-US" w:eastAsia="zh-CN"/>
        </w:rPr>
        <w:t>上年度贵州省城镇居民人均可支配收入的2倍</w:t>
      </w:r>
      <w:r>
        <w:rPr>
          <w:rFonts w:hint="eastAsia" w:ascii="仿宋_GB2312" w:hAnsi="仿宋_GB2312" w:eastAsia="仿宋_GB2312" w:cs="仿宋_GB2312"/>
          <w:sz w:val="32"/>
          <w:szCs w:val="32"/>
        </w:rPr>
        <w:t>；死亡补偿金为</w:t>
      </w:r>
      <w:r>
        <w:rPr>
          <w:rFonts w:hint="eastAsia" w:ascii="仿宋_GB2312" w:hAnsi="仿宋_GB2312" w:eastAsia="仿宋_GB2312" w:cs="仿宋_GB2312"/>
          <w:sz w:val="32"/>
          <w:szCs w:val="32"/>
          <w:lang w:val="en-US" w:eastAsia="zh-CN"/>
        </w:rPr>
        <w:t>上年度贵州省城镇单位就业人员年平均工资</w:t>
      </w:r>
      <w:r>
        <w:rPr>
          <w:rFonts w:hint="eastAsia" w:ascii="仿宋_GB2312" w:hAnsi="仿宋_GB2312" w:eastAsia="仿宋_GB2312" w:cs="仿宋_GB2312"/>
          <w:sz w:val="32"/>
          <w:szCs w:val="32"/>
        </w:rPr>
        <w:t>的10倍。</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九</w:t>
      </w:r>
      <w:r>
        <w:rPr>
          <w:rFonts w:hint="eastAsia" w:ascii="黑体" w:hAnsi="黑体" w:eastAsia="黑体" w:cs="黑体"/>
          <w:b w:val="0"/>
          <w:bCs w:val="0"/>
          <w:sz w:val="32"/>
          <w:szCs w:val="32"/>
        </w:rPr>
        <w:t>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陆生野生动物造成</w:t>
      </w:r>
      <w:r>
        <w:rPr>
          <w:rFonts w:hint="eastAsia" w:ascii="仿宋_GB2312" w:hAnsi="仿宋_GB2312" w:eastAsia="仿宋_GB2312" w:cs="仿宋_GB2312"/>
          <w:sz w:val="32"/>
          <w:szCs w:val="32"/>
          <w:lang w:eastAsia="zh-CN"/>
        </w:rPr>
        <w:t>财产损害</w:t>
      </w:r>
      <w:r>
        <w:rPr>
          <w:rFonts w:hint="eastAsia" w:ascii="仿宋_GB2312" w:hAnsi="仿宋_GB2312" w:eastAsia="仿宋_GB2312" w:cs="仿宋_GB2312"/>
          <w:sz w:val="32"/>
          <w:szCs w:val="32"/>
        </w:rPr>
        <w:t>的，补偿</w:t>
      </w:r>
      <w:r>
        <w:rPr>
          <w:rFonts w:hint="eastAsia" w:ascii="仿宋_GB2312" w:hAnsi="仿宋_GB2312" w:eastAsia="仿宋_GB2312" w:cs="仿宋_GB2312"/>
          <w:sz w:val="32"/>
          <w:szCs w:val="32"/>
          <w:lang w:val="en-US" w:eastAsia="zh-CN"/>
        </w:rPr>
        <w:t>标准</w:t>
      </w:r>
      <w:r>
        <w:rPr>
          <w:rFonts w:hint="eastAsia" w:ascii="仿宋_GB2312" w:hAnsi="仿宋_GB2312" w:eastAsia="仿宋_GB2312" w:cs="仿宋_GB2312"/>
          <w:sz w:val="32"/>
          <w:szCs w:val="32"/>
        </w:rPr>
        <w:t>按照下列规定计算：</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造成</w:t>
      </w:r>
      <w:r>
        <w:rPr>
          <w:rFonts w:hint="eastAsia" w:ascii="仿宋_GB2312" w:hAnsi="仿宋_GB2312" w:eastAsia="仿宋_GB2312" w:cs="仿宋_GB2312"/>
          <w:sz w:val="32"/>
          <w:szCs w:val="32"/>
          <w:lang w:eastAsia="zh-CN"/>
        </w:rPr>
        <w:t>畜禽、</w:t>
      </w:r>
      <w:r>
        <w:rPr>
          <w:rFonts w:hint="eastAsia" w:ascii="仿宋_GB2312" w:hAnsi="仿宋_GB2312" w:eastAsia="仿宋_GB2312" w:cs="仿宋_GB2312"/>
          <w:sz w:val="32"/>
          <w:szCs w:val="32"/>
          <w:lang w:val="en-US" w:eastAsia="zh-CN"/>
        </w:rPr>
        <w:t>特种养殖动物受伤的，</w:t>
      </w:r>
      <w:r>
        <w:rPr>
          <w:rFonts w:hint="eastAsia" w:ascii="仿宋_GB2312" w:hAnsi="仿宋_GB2312" w:eastAsia="仿宋_GB2312" w:cs="仿宋_GB2312"/>
          <w:sz w:val="32"/>
          <w:szCs w:val="32"/>
        </w:rPr>
        <w:t>按</w:t>
      </w:r>
      <w:r>
        <w:rPr>
          <w:rFonts w:hint="eastAsia" w:ascii="仿宋_GB2312" w:hAnsi="仿宋_GB2312" w:eastAsia="仿宋_GB2312" w:cs="仿宋_GB2312"/>
          <w:sz w:val="32"/>
          <w:szCs w:val="32"/>
          <w:lang w:eastAsia="zh-CN"/>
        </w:rPr>
        <w:t>所在县</w:t>
      </w:r>
      <w:r>
        <w:rPr>
          <w:rFonts w:hint="eastAsia" w:ascii="仿宋_GB2312" w:hAnsi="仿宋_GB2312" w:eastAsia="仿宋_GB2312" w:cs="仿宋_GB2312"/>
          <w:sz w:val="32"/>
          <w:szCs w:val="32"/>
        </w:rPr>
        <w:t>上年度</w:t>
      </w:r>
      <w:r>
        <w:rPr>
          <w:rFonts w:hint="eastAsia" w:ascii="仿宋_GB2312" w:hAnsi="仿宋_GB2312" w:eastAsia="仿宋_GB2312" w:cs="仿宋_GB2312"/>
          <w:sz w:val="32"/>
          <w:szCs w:val="32"/>
          <w:lang w:val="en-US" w:eastAsia="zh-CN"/>
        </w:rPr>
        <w:t>市场</w:t>
      </w:r>
      <w:r>
        <w:rPr>
          <w:rFonts w:hint="eastAsia" w:ascii="仿宋_GB2312" w:hAnsi="仿宋_GB2312" w:eastAsia="仿宋_GB2312" w:cs="仿宋_GB2312"/>
          <w:sz w:val="32"/>
          <w:szCs w:val="32"/>
        </w:rPr>
        <w:t>价格</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0%进行补偿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造成畜禽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特种养殖动物死亡的，</w:t>
      </w:r>
      <w:r>
        <w:rPr>
          <w:rFonts w:hint="eastAsia" w:ascii="仿宋_GB2312" w:hAnsi="仿宋_GB2312" w:eastAsia="仿宋_GB2312" w:cs="仿宋_GB2312"/>
          <w:sz w:val="32"/>
          <w:szCs w:val="32"/>
        </w:rPr>
        <w:t>按</w:t>
      </w:r>
      <w:r>
        <w:rPr>
          <w:rFonts w:hint="eastAsia" w:ascii="仿宋_GB2312" w:hAnsi="仿宋_GB2312" w:eastAsia="仿宋_GB2312" w:cs="仿宋_GB2312"/>
          <w:sz w:val="32"/>
          <w:szCs w:val="32"/>
          <w:lang w:eastAsia="zh-CN"/>
        </w:rPr>
        <w:t>所在县</w:t>
      </w:r>
      <w:r>
        <w:rPr>
          <w:rFonts w:hint="eastAsia" w:ascii="仿宋_GB2312" w:hAnsi="仿宋_GB2312" w:eastAsia="仿宋_GB2312" w:cs="仿宋_GB2312"/>
          <w:sz w:val="32"/>
          <w:szCs w:val="32"/>
        </w:rPr>
        <w:t>上年度</w:t>
      </w:r>
      <w:r>
        <w:rPr>
          <w:rFonts w:hint="eastAsia" w:ascii="仿宋_GB2312" w:hAnsi="仿宋_GB2312" w:eastAsia="仿宋_GB2312" w:cs="仿宋_GB2312"/>
          <w:sz w:val="32"/>
          <w:szCs w:val="32"/>
          <w:lang w:val="en-US" w:eastAsia="zh-CN"/>
        </w:rPr>
        <w:t>市场</w:t>
      </w:r>
      <w:r>
        <w:rPr>
          <w:rFonts w:hint="eastAsia" w:ascii="仿宋_GB2312" w:hAnsi="仿宋_GB2312" w:eastAsia="仿宋_GB2312" w:cs="仿宋_GB2312"/>
          <w:sz w:val="32"/>
          <w:szCs w:val="32"/>
        </w:rPr>
        <w:t>价格</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0%进行补偿</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）造成农作物、经济作物、经济林木损</w:t>
      </w:r>
      <w:r>
        <w:rPr>
          <w:rFonts w:hint="eastAsia" w:ascii="仿宋_GB2312" w:hAnsi="仿宋_GB2312" w:eastAsia="仿宋_GB2312" w:cs="仿宋_GB2312"/>
          <w:sz w:val="32"/>
          <w:szCs w:val="32"/>
          <w:lang w:eastAsia="zh-CN"/>
        </w:rPr>
        <w:t>害</w:t>
      </w:r>
      <w:r>
        <w:rPr>
          <w:rFonts w:hint="eastAsia" w:ascii="仿宋_GB2312" w:hAnsi="仿宋_GB2312" w:eastAsia="仿宋_GB2312" w:cs="仿宋_GB2312"/>
          <w:sz w:val="32"/>
          <w:szCs w:val="32"/>
        </w:rPr>
        <w:t>的以受害人实际</w:t>
      </w:r>
      <w:r>
        <w:rPr>
          <w:rFonts w:hint="eastAsia" w:ascii="仿宋_GB2312" w:hAnsi="仿宋_GB2312" w:eastAsia="仿宋_GB2312" w:cs="仿宋_GB2312"/>
          <w:sz w:val="32"/>
          <w:szCs w:val="32"/>
          <w:lang w:eastAsia="zh-CN"/>
        </w:rPr>
        <w:t>受损</w:t>
      </w:r>
      <w:r>
        <w:rPr>
          <w:rFonts w:hint="eastAsia" w:ascii="仿宋_GB2312" w:hAnsi="仿宋_GB2312" w:eastAsia="仿宋_GB2312" w:cs="仿宋_GB2312"/>
          <w:sz w:val="32"/>
          <w:szCs w:val="32"/>
        </w:rPr>
        <w:t>面积计算补偿金；按照核实</w:t>
      </w:r>
      <w:r>
        <w:rPr>
          <w:rFonts w:hint="eastAsia" w:ascii="仿宋_GB2312" w:hAnsi="仿宋_GB2312" w:eastAsia="仿宋_GB2312" w:cs="仿宋_GB2312"/>
          <w:sz w:val="32"/>
          <w:szCs w:val="32"/>
          <w:lang w:eastAsia="zh-CN"/>
        </w:rPr>
        <w:t>损害</w:t>
      </w:r>
      <w:r>
        <w:rPr>
          <w:rFonts w:hint="eastAsia" w:ascii="仿宋_GB2312" w:hAnsi="仿宋_GB2312" w:eastAsia="仿宋_GB2312" w:cs="仿宋_GB2312"/>
          <w:sz w:val="32"/>
          <w:szCs w:val="32"/>
        </w:rPr>
        <w:t>量和</w:t>
      </w:r>
      <w:r>
        <w:rPr>
          <w:rFonts w:hint="eastAsia" w:ascii="仿宋_GB2312" w:hAnsi="仿宋_GB2312" w:eastAsia="仿宋_GB2312" w:cs="仿宋_GB2312"/>
          <w:sz w:val="32"/>
          <w:szCs w:val="32"/>
          <w:lang w:eastAsia="zh-CN"/>
        </w:rPr>
        <w:t>所在县</w:t>
      </w:r>
      <w:r>
        <w:rPr>
          <w:rFonts w:hint="eastAsia" w:ascii="仿宋_GB2312" w:hAnsi="仿宋_GB2312" w:eastAsia="仿宋_GB2312" w:cs="仿宋_GB2312"/>
          <w:sz w:val="32"/>
          <w:szCs w:val="32"/>
        </w:rPr>
        <w:t>上年度该类农作物或者经济林木的市场平均价格计算，补偿</w:t>
      </w:r>
      <w:r>
        <w:rPr>
          <w:rFonts w:hint="eastAsia" w:ascii="仿宋_GB2312" w:hAnsi="仿宋_GB2312" w:eastAsia="仿宋_GB2312" w:cs="仿宋_GB2312"/>
          <w:sz w:val="32"/>
          <w:szCs w:val="32"/>
          <w:lang w:eastAsia="zh-CN"/>
        </w:rPr>
        <w:t>损害</w:t>
      </w:r>
      <w:r>
        <w:rPr>
          <w:rFonts w:hint="eastAsia" w:ascii="仿宋_GB2312" w:hAnsi="仿宋_GB2312" w:eastAsia="仿宋_GB2312" w:cs="仿宋_GB2312"/>
          <w:sz w:val="32"/>
          <w:szCs w:val="32"/>
        </w:rPr>
        <w:t>的50%。</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）造成合法</w:t>
      </w:r>
      <w:r>
        <w:rPr>
          <w:rFonts w:hint="eastAsia" w:ascii="仿宋_GB2312" w:hAnsi="仿宋_GB2312" w:eastAsia="仿宋_GB2312" w:cs="仿宋_GB2312"/>
          <w:sz w:val="32"/>
          <w:szCs w:val="32"/>
          <w:lang w:eastAsia="zh-CN"/>
        </w:rPr>
        <w:t>财</w:t>
      </w:r>
      <w:r>
        <w:rPr>
          <w:rFonts w:hint="eastAsia" w:ascii="仿宋_GB2312" w:hAnsi="仿宋_GB2312" w:eastAsia="仿宋_GB2312" w:cs="仿宋_GB2312"/>
          <w:sz w:val="32"/>
          <w:szCs w:val="32"/>
        </w:rPr>
        <w:t>产损毁的，可维修的按照受害人所在县上一年度平均维修成本市场价的70%予以补偿。不可维修的，按照受害人</w:t>
      </w:r>
      <w:r>
        <w:rPr>
          <w:rFonts w:hint="eastAsia" w:ascii="仿宋_GB2312" w:hAnsi="仿宋_GB2312" w:eastAsia="仿宋_GB2312" w:cs="仿宋_GB2312"/>
          <w:sz w:val="32"/>
          <w:szCs w:val="32"/>
          <w:lang w:eastAsia="zh-CN"/>
        </w:rPr>
        <w:t>所在县</w:t>
      </w:r>
      <w:r>
        <w:rPr>
          <w:rFonts w:hint="eastAsia" w:ascii="仿宋_GB2312" w:hAnsi="仿宋_GB2312" w:eastAsia="仿宋_GB2312" w:cs="仿宋_GB2312"/>
          <w:sz w:val="32"/>
          <w:szCs w:val="32"/>
        </w:rPr>
        <w:t>上一年度平均市场价的50%予以补偿。</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十</w:t>
      </w:r>
      <w:r>
        <w:rPr>
          <w:rFonts w:hint="eastAsia" w:ascii="黑体" w:hAnsi="黑体" w:eastAsia="黑体" w:cs="黑体"/>
          <w:b w:val="0"/>
          <w:bCs w:val="0"/>
          <w:sz w:val="32"/>
          <w:szCs w:val="32"/>
        </w:rPr>
        <w:t>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陆生野生动物造成公民人身意外</w:t>
      </w:r>
      <w:r>
        <w:rPr>
          <w:rFonts w:hint="eastAsia" w:ascii="仿宋_GB2312" w:hAnsi="仿宋_GB2312" w:eastAsia="仿宋_GB2312" w:cs="仿宋_GB2312"/>
          <w:sz w:val="32"/>
          <w:szCs w:val="32"/>
          <w:lang w:eastAsia="zh-CN"/>
        </w:rPr>
        <w:t>伤亡</w:t>
      </w:r>
      <w:r>
        <w:rPr>
          <w:rFonts w:hint="eastAsia" w:ascii="仿宋_GB2312" w:hAnsi="仿宋_GB2312" w:eastAsia="仿宋_GB2312" w:cs="仿宋_GB2312"/>
          <w:sz w:val="32"/>
          <w:szCs w:val="32"/>
        </w:rPr>
        <w:t>依法应予补偿的，自受害人治疗出院之日或者死亡之日起30</w:t>
      </w:r>
      <w:r>
        <w:rPr>
          <w:rFonts w:hint="eastAsia" w:ascii="仿宋_GB2312" w:hAnsi="仿宋_GB2312" w:eastAsia="仿宋_GB2312" w:cs="仿宋_GB2312"/>
          <w:sz w:val="32"/>
          <w:szCs w:val="32"/>
          <w:lang w:val="en-US" w:eastAsia="zh-CN"/>
        </w:rPr>
        <w:t>个工作</w:t>
      </w:r>
      <w:r>
        <w:rPr>
          <w:rFonts w:hint="eastAsia" w:ascii="仿宋_GB2312" w:hAnsi="仿宋_GB2312" w:eastAsia="仿宋_GB2312" w:cs="仿宋_GB2312"/>
          <w:sz w:val="32"/>
          <w:szCs w:val="32"/>
        </w:rPr>
        <w:t>日内，或劳动力鉴定单位出具劳动力鉴定结论之日起30</w:t>
      </w:r>
      <w:r>
        <w:rPr>
          <w:rFonts w:hint="eastAsia" w:ascii="仿宋_GB2312" w:hAnsi="仿宋_GB2312" w:eastAsia="仿宋_GB2312" w:cs="仿宋_GB2312"/>
          <w:sz w:val="32"/>
          <w:szCs w:val="32"/>
          <w:lang w:val="en-US" w:eastAsia="zh-CN"/>
        </w:rPr>
        <w:t>个工作</w:t>
      </w:r>
      <w:r>
        <w:rPr>
          <w:rFonts w:hint="eastAsia" w:ascii="仿宋_GB2312" w:hAnsi="仿宋_GB2312" w:eastAsia="仿宋_GB2312" w:cs="仿宋_GB2312"/>
          <w:sz w:val="32"/>
          <w:szCs w:val="32"/>
        </w:rPr>
        <w:t>日内，</w:t>
      </w:r>
      <w:r>
        <w:rPr>
          <w:rFonts w:hint="eastAsia" w:ascii="仿宋_GB2312" w:hAnsi="仿宋_GB2312" w:eastAsia="仿宋_GB2312" w:cs="仿宋_GB2312"/>
          <w:color w:val="000000"/>
          <w:sz w:val="32"/>
          <w:szCs w:val="32"/>
        </w:rPr>
        <w:t>向</w:t>
      </w:r>
      <w:r>
        <w:rPr>
          <w:rFonts w:hint="eastAsia" w:ascii="仿宋_GB2312" w:hAnsi="仿宋_GB2312" w:eastAsia="仿宋_GB2312" w:cs="仿宋_GB2312"/>
          <w:color w:val="000000"/>
          <w:sz w:val="32"/>
          <w:szCs w:val="32"/>
          <w:lang w:val="en-US" w:eastAsia="zh-CN"/>
        </w:rPr>
        <w:t>损害发生地</w:t>
      </w:r>
      <w:r>
        <w:rPr>
          <w:rFonts w:hint="eastAsia" w:ascii="仿宋_GB2312" w:hAnsi="仿宋_GB2312" w:eastAsia="仿宋_GB2312" w:cs="仿宋_GB2312"/>
          <w:color w:val="000000"/>
          <w:sz w:val="32"/>
          <w:szCs w:val="32"/>
          <w:lang w:eastAsia="zh-CN"/>
        </w:rPr>
        <w:t>乡（镇）人民政府或街道办事处</w:t>
      </w:r>
      <w:r>
        <w:rPr>
          <w:rFonts w:hint="eastAsia" w:ascii="仿宋_GB2312" w:hAnsi="仿宋_GB2312" w:eastAsia="仿宋_GB2312" w:cs="仿宋_GB2312"/>
          <w:sz w:val="32"/>
          <w:szCs w:val="32"/>
        </w:rPr>
        <w:t>申请补偿。</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十一</w:t>
      </w:r>
      <w:r>
        <w:rPr>
          <w:rFonts w:hint="eastAsia" w:ascii="黑体" w:hAnsi="黑体" w:eastAsia="黑体" w:cs="黑体"/>
          <w:b w:val="0"/>
          <w:bCs w:val="0"/>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eastAsia="zh-CN"/>
        </w:rPr>
        <w:t>陆生</w:t>
      </w:r>
      <w:bookmarkStart w:id="0" w:name="_GoBack"/>
      <w:bookmarkEnd w:id="0"/>
      <w:r>
        <w:rPr>
          <w:rFonts w:hint="eastAsia" w:ascii="仿宋_GB2312" w:hAnsi="仿宋_GB2312" w:eastAsia="仿宋_GB2312" w:cs="仿宋_GB2312"/>
          <w:sz w:val="32"/>
          <w:szCs w:val="32"/>
        </w:rPr>
        <w:t>野生动物造成</w:t>
      </w:r>
      <w:r>
        <w:rPr>
          <w:rFonts w:hint="eastAsia" w:ascii="仿宋_GB2312" w:hAnsi="仿宋_GB2312" w:eastAsia="仿宋_GB2312" w:cs="仿宋_GB2312"/>
          <w:sz w:val="32"/>
          <w:szCs w:val="32"/>
          <w:lang w:eastAsia="zh-CN"/>
        </w:rPr>
        <w:t>畜禽</w:t>
      </w:r>
      <w:r>
        <w:rPr>
          <w:rFonts w:hint="eastAsia" w:ascii="仿宋_GB2312" w:hAnsi="仿宋_GB2312" w:eastAsia="仿宋_GB2312" w:cs="仿宋_GB2312"/>
          <w:sz w:val="32"/>
          <w:szCs w:val="32"/>
        </w:rPr>
        <w:t>伤亡、农作物、经济作物、经济林木损毁或者造成合法</w:t>
      </w:r>
      <w:r>
        <w:rPr>
          <w:rFonts w:hint="eastAsia" w:ascii="仿宋_GB2312" w:hAnsi="仿宋_GB2312" w:eastAsia="仿宋_GB2312" w:cs="仿宋_GB2312"/>
          <w:sz w:val="32"/>
          <w:szCs w:val="32"/>
          <w:lang w:val="en-US" w:eastAsia="zh-CN"/>
        </w:rPr>
        <w:t>财产</w:t>
      </w:r>
      <w:r>
        <w:rPr>
          <w:rFonts w:hint="eastAsia" w:ascii="仿宋_GB2312" w:hAnsi="仿宋_GB2312" w:eastAsia="仿宋_GB2312" w:cs="仿宋_GB2312"/>
          <w:sz w:val="32"/>
          <w:szCs w:val="32"/>
        </w:rPr>
        <w:t>损</w:t>
      </w:r>
      <w:r>
        <w:rPr>
          <w:rFonts w:hint="eastAsia" w:ascii="仿宋_GB2312" w:hAnsi="仿宋_GB2312" w:eastAsia="仿宋_GB2312" w:cs="仿宋_GB2312"/>
          <w:sz w:val="32"/>
          <w:szCs w:val="32"/>
          <w:lang w:eastAsia="zh-CN"/>
        </w:rPr>
        <w:t>害</w:t>
      </w:r>
      <w:r>
        <w:rPr>
          <w:rFonts w:hint="eastAsia" w:ascii="仿宋_GB2312" w:hAnsi="仿宋_GB2312" w:eastAsia="仿宋_GB2312" w:cs="仿宋_GB2312"/>
          <w:sz w:val="32"/>
          <w:szCs w:val="32"/>
        </w:rPr>
        <w:t>的，受害人在得知财产</w:t>
      </w:r>
      <w:r>
        <w:rPr>
          <w:rFonts w:hint="eastAsia" w:ascii="仿宋_GB2312" w:hAnsi="仿宋_GB2312" w:eastAsia="仿宋_GB2312" w:cs="仿宋_GB2312"/>
          <w:sz w:val="32"/>
          <w:szCs w:val="32"/>
          <w:lang w:eastAsia="zh-CN"/>
        </w:rPr>
        <w:t>损害</w:t>
      </w:r>
      <w:r>
        <w:rPr>
          <w:rFonts w:hint="eastAsia" w:ascii="仿宋_GB2312" w:hAnsi="仿宋_GB2312" w:eastAsia="仿宋_GB2312" w:cs="仿宋_GB2312"/>
          <w:sz w:val="32"/>
          <w:szCs w:val="32"/>
        </w:rPr>
        <w:t>之日起30</w:t>
      </w:r>
      <w:r>
        <w:rPr>
          <w:rFonts w:hint="eastAsia" w:ascii="仿宋_GB2312" w:hAnsi="仿宋_GB2312" w:eastAsia="仿宋_GB2312" w:cs="仿宋_GB2312"/>
          <w:sz w:val="32"/>
          <w:szCs w:val="32"/>
          <w:lang w:val="en-US" w:eastAsia="zh-CN"/>
        </w:rPr>
        <w:t>个工作</w:t>
      </w:r>
      <w:r>
        <w:rPr>
          <w:rFonts w:hint="eastAsia" w:ascii="仿宋_GB2312" w:hAnsi="仿宋_GB2312" w:eastAsia="仿宋_GB2312" w:cs="仿宋_GB2312"/>
          <w:sz w:val="32"/>
          <w:szCs w:val="32"/>
        </w:rPr>
        <w:t>日内，</w:t>
      </w:r>
      <w:r>
        <w:rPr>
          <w:rFonts w:hint="eastAsia" w:ascii="仿宋_GB2312" w:hAnsi="仿宋_GB2312" w:eastAsia="仿宋_GB2312" w:cs="仿宋_GB2312"/>
          <w:sz w:val="32"/>
          <w:szCs w:val="32"/>
          <w:lang w:val="en-US" w:eastAsia="zh-CN"/>
        </w:rPr>
        <w:t>可</w:t>
      </w:r>
      <w:r>
        <w:rPr>
          <w:rFonts w:hint="eastAsia" w:ascii="仿宋_GB2312" w:hAnsi="仿宋_GB2312" w:eastAsia="仿宋_GB2312" w:cs="仿宋_GB2312"/>
          <w:sz w:val="32"/>
          <w:szCs w:val="32"/>
        </w:rPr>
        <w:t>向</w:t>
      </w:r>
      <w:r>
        <w:rPr>
          <w:rFonts w:hint="eastAsia" w:ascii="仿宋_GB2312" w:hAnsi="仿宋_GB2312" w:eastAsia="仿宋_GB2312" w:cs="仿宋_GB2312"/>
          <w:sz w:val="32"/>
          <w:szCs w:val="32"/>
          <w:lang w:val="en-US" w:eastAsia="zh-CN"/>
        </w:rPr>
        <w:t>损害发生所在</w:t>
      </w:r>
      <w:r>
        <w:rPr>
          <w:rFonts w:hint="eastAsia" w:ascii="仿宋_GB2312" w:hAnsi="仿宋_GB2312" w:eastAsia="仿宋_GB2312" w:cs="仿宋_GB2312"/>
          <w:sz w:val="32"/>
          <w:szCs w:val="32"/>
          <w:lang w:eastAsia="zh-CN"/>
        </w:rPr>
        <w:t>乡（镇）人民政府或街道办事处</w:t>
      </w:r>
      <w:r>
        <w:rPr>
          <w:rFonts w:hint="eastAsia" w:ascii="仿宋_GB2312" w:hAnsi="仿宋_GB2312" w:eastAsia="仿宋_GB2312" w:cs="仿宋_GB2312"/>
          <w:sz w:val="32"/>
          <w:szCs w:val="32"/>
        </w:rPr>
        <w:t>提出补偿申请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十二</w:t>
      </w:r>
      <w:r>
        <w:rPr>
          <w:rFonts w:hint="eastAsia" w:ascii="黑体" w:hAnsi="黑体" w:eastAsia="黑体" w:cs="黑体"/>
          <w:b w:val="0"/>
          <w:bCs w:val="0"/>
          <w:sz w:val="32"/>
          <w:szCs w:val="32"/>
        </w:rPr>
        <w:t>条</w:t>
      </w:r>
      <w:r>
        <w:rPr>
          <w:rFonts w:hint="eastAsia" w:ascii="仿宋" w:hAnsi="仿宋" w:eastAsia="仿宋" w:cs="仿宋"/>
          <w:b/>
          <w:bCs/>
          <w:sz w:val="32"/>
          <w:szCs w:val="32"/>
        </w:rPr>
        <w:t xml:space="preserve"> </w:t>
      </w:r>
      <w:r>
        <w:rPr>
          <w:rFonts w:hint="eastAsia" w:ascii="仿宋_GB2312" w:hAnsi="仿宋_GB2312" w:eastAsia="仿宋_GB2312" w:cs="仿宋_GB2312"/>
          <w:sz w:val="32"/>
          <w:szCs w:val="32"/>
          <w:lang w:eastAsia="zh-CN"/>
        </w:rPr>
        <w:t>乡（镇）人民政府或街道办事处</w:t>
      </w:r>
      <w:r>
        <w:rPr>
          <w:rFonts w:hint="eastAsia" w:ascii="仿宋_GB2312" w:hAnsi="仿宋_GB2312" w:eastAsia="仿宋_GB2312" w:cs="仿宋_GB2312"/>
          <w:sz w:val="32"/>
          <w:szCs w:val="32"/>
        </w:rPr>
        <w:t>接到补偿申请后，应当安排调查人员进行现场调查和核实，在10</w:t>
      </w:r>
      <w:r>
        <w:rPr>
          <w:rFonts w:hint="eastAsia" w:ascii="仿宋_GB2312" w:hAnsi="仿宋_GB2312" w:eastAsia="仿宋_GB2312" w:cs="仿宋_GB2312"/>
          <w:sz w:val="32"/>
          <w:szCs w:val="32"/>
          <w:lang w:val="en-US" w:eastAsia="zh-CN"/>
        </w:rPr>
        <w:t>个工作</w:t>
      </w:r>
      <w:r>
        <w:rPr>
          <w:rFonts w:hint="eastAsia" w:ascii="仿宋_GB2312" w:hAnsi="仿宋_GB2312" w:eastAsia="仿宋_GB2312" w:cs="仿宋_GB2312"/>
          <w:sz w:val="32"/>
          <w:szCs w:val="32"/>
        </w:rPr>
        <w:t>日内完成调查核实工作，并出具同意补偿或不同意补偿的</w:t>
      </w:r>
      <w:r>
        <w:rPr>
          <w:rFonts w:hint="eastAsia" w:ascii="仿宋_GB2312" w:hAnsi="仿宋_GB2312" w:eastAsia="仿宋_GB2312" w:cs="仿宋_GB2312"/>
          <w:sz w:val="32"/>
          <w:szCs w:val="32"/>
          <w:lang w:val="en-US" w:eastAsia="zh-CN"/>
        </w:rPr>
        <w:t>初步</w:t>
      </w:r>
      <w:r>
        <w:rPr>
          <w:rFonts w:hint="eastAsia" w:ascii="仿宋_GB2312" w:hAnsi="仿宋_GB2312" w:eastAsia="仿宋_GB2312" w:cs="仿宋_GB2312"/>
          <w:sz w:val="32"/>
          <w:szCs w:val="32"/>
        </w:rPr>
        <w:t>处理意见。调查核实工作必须客观、公正、准确。现场调查核实人员不得少于2人。</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十三</w:t>
      </w:r>
      <w:r>
        <w:rPr>
          <w:rFonts w:hint="eastAsia" w:ascii="黑体" w:hAnsi="黑体" w:eastAsia="黑体" w:cs="黑体"/>
          <w:b w:val="0"/>
          <w:bCs w:val="0"/>
          <w:sz w:val="32"/>
          <w:szCs w:val="32"/>
        </w:rPr>
        <w:t>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乡（镇）人民政府或街道办事处完成调查核实后，应当将调查结果和初步处理意见在损害行为发生地所在的村（居）民委员会进行公示，公示时间为7</w:t>
      </w:r>
      <w:r>
        <w:rPr>
          <w:rFonts w:hint="eastAsia" w:ascii="仿宋_GB2312" w:hAnsi="仿宋_GB2312" w:eastAsia="仿宋_GB2312" w:cs="仿宋_GB2312"/>
          <w:sz w:val="32"/>
          <w:szCs w:val="32"/>
          <w:lang w:val="en-US" w:eastAsia="zh-CN"/>
        </w:rPr>
        <w:t>个工作日</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lang w:val="en-US" w:eastAsia="zh-CN"/>
        </w:rPr>
        <w:t>书面告知申请人。</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公示期内，收到</w:t>
      </w:r>
      <w:r>
        <w:rPr>
          <w:rFonts w:hint="eastAsia" w:ascii="仿宋_GB2312" w:hAnsi="仿宋_GB2312" w:eastAsia="仿宋_GB2312" w:cs="仿宋_GB2312"/>
          <w:sz w:val="32"/>
          <w:szCs w:val="32"/>
          <w:u w:val="none"/>
          <w:lang w:val="en-US" w:eastAsia="zh-CN"/>
        </w:rPr>
        <w:t>对</w:t>
      </w:r>
      <w:r>
        <w:rPr>
          <w:rFonts w:hint="eastAsia" w:ascii="仿宋_GB2312" w:hAnsi="仿宋_GB2312" w:eastAsia="仿宋_GB2312" w:cs="仿宋_GB2312"/>
          <w:sz w:val="32"/>
          <w:szCs w:val="32"/>
          <w:u w:val="none"/>
        </w:rPr>
        <w:t>公示内容异议的，乡（镇）人民政府或街道办事处应在7</w:t>
      </w:r>
      <w:r>
        <w:rPr>
          <w:rFonts w:hint="eastAsia" w:ascii="仿宋_GB2312" w:hAnsi="仿宋_GB2312" w:eastAsia="仿宋_GB2312" w:cs="仿宋_GB2312"/>
          <w:sz w:val="32"/>
          <w:szCs w:val="32"/>
          <w:lang w:val="en-US" w:eastAsia="zh-CN"/>
        </w:rPr>
        <w:t>个工作</w:t>
      </w:r>
      <w:r>
        <w:rPr>
          <w:rFonts w:hint="eastAsia" w:ascii="仿宋_GB2312" w:hAnsi="仿宋_GB2312" w:eastAsia="仿宋_GB2312" w:cs="仿宋_GB2312"/>
          <w:sz w:val="32"/>
          <w:szCs w:val="32"/>
          <w:u w:val="none"/>
        </w:rPr>
        <w:t>日之内完成调查核实，</w:t>
      </w:r>
      <w:r>
        <w:rPr>
          <w:rFonts w:hint="eastAsia" w:ascii="仿宋_GB2312" w:hAnsi="仿宋_GB2312" w:eastAsia="仿宋_GB2312" w:cs="仿宋_GB2312"/>
          <w:sz w:val="32"/>
          <w:szCs w:val="32"/>
          <w:u w:val="none"/>
          <w:lang w:val="en-US" w:eastAsia="zh-CN"/>
        </w:rPr>
        <w:t>异议</w:t>
      </w:r>
      <w:r>
        <w:rPr>
          <w:rFonts w:hint="eastAsia" w:ascii="仿宋_GB2312" w:hAnsi="仿宋_GB2312" w:eastAsia="仿宋_GB2312" w:cs="仿宋_GB2312"/>
          <w:sz w:val="32"/>
          <w:szCs w:val="32"/>
          <w:u w:val="none"/>
        </w:rPr>
        <w:t>属实的，退回补偿申请，并在7</w:t>
      </w:r>
      <w:r>
        <w:rPr>
          <w:rFonts w:hint="eastAsia" w:ascii="仿宋_GB2312" w:hAnsi="仿宋_GB2312" w:eastAsia="仿宋_GB2312" w:cs="仿宋_GB2312"/>
          <w:sz w:val="32"/>
          <w:szCs w:val="32"/>
          <w:lang w:val="en-US" w:eastAsia="zh-CN"/>
        </w:rPr>
        <w:t>个工作</w:t>
      </w:r>
      <w:r>
        <w:rPr>
          <w:rFonts w:hint="eastAsia" w:ascii="仿宋_GB2312" w:hAnsi="仿宋_GB2312" w:eastAsia="仿宋_GB2312" w:cs="仿宋_GB2312"/>
          <w:sz w:val="32"/>
          <w:szCs w:val="32"/>
          <w:u w:val="none"/>
        </w:rPr>
        <w:t>日内书面告知申请人；</w:t>
      </w:r>
      <w:r>
        <w:rPr>
          <w:rFonts w:hint="eastAsia" w:ascii="仿宋_GB2312" w:hAnsi="仿宋_GB2312" w:eastAsia="仿宋_GB2312" w:cs="仿宋_GB2312"/>
          <w:sz w:val="32"/>
          <w:szCs w:val="32"/>
          <w:u w:val="none"/>
          <w:lang w:val="en-US" w:eastAsia="zh-CN"/>
        </w:rPr>
        <w:t>异议</w:t>
      </w:r>
      <w:r>
        <w:rPr>
          <w:rFonts w:hint="eastAsia" w:ascii="仿宋_GB2312" w:hAnsi="仿宋_GB2312" w:eastAsia="仿宋_GB2312" w:cs="仿宋_GB2312"/>
          <w:sz w:val="32"/>
          <w:szCs w:val="32"/>
          <w:u w:val="none"/>
        </w:rPr>
        <w:t>不属实的，应当在7</w:t>
      </w:r>
      <w:r>
        <w:rPr>
          <w:rFonts w:hint="eastAsia" w:ascii="仿宋_GB2312" w:hAnsi="仿宋_GB2312" w:eastAsia="仿宋_GB2312" w:cs="仿宋_GB2312"/>
          <w:sz w:val="32"/>
          <w:szCs w:val="32"/>
          <w:lang w:val="en-US" w:eastAsia="zh-CN"/>
        </w:rPr>
        <w:t>个工作</w:t>
      </w:r>
      <w:r>
        <w:rPr>
          <w:rFonts w:hint="eastAsia" w:ascii="仿宋_GB2312" w:hAnsi="仿宋_GB2312" w:eastAsia="仿宋_GB2312" w:cs="仿宋_GB2312"/>
          <w:sz w:val="32"/>
          <w:szCs w:val="32"/>
          <w:u w:val="none"/>
        </w:rPr>
        <w:t>日之内将调查核实结果告知异议提出单位或个人，并继续办理补偿</w:t>
      </w:r>
      <w:r>
        <w:rPr>
          <w:rFonts w:hint="eastAsia" w:ascii="仿宋_GB2312" w:hAnsi="仿宋_GB2312" w:eastAsia="仿宋_GB2312" w:cs="仿宋_GB2312"/>
          <w:sz w:val="32"/>
          <w:szCs w:val="32"/>
          <w:u w:val="none"/>
          <w:lang w:val="en-US" w:eastAsia="zh-CN"/>
        </w:rPr>
        <w:t>事宜</w:t>
      </w:r>
      <w:r>
        <w:rPr>
          <w:rFonts w:hint="eastAsia" w:ascii="仿宋_GB2312" w:hAnsi="仿宋_GB2312" w:eastAsia="仿宋_GB2312" w:cs="仿宋_GB2312"/>
          <w:sz w:val="32"/>
          <w:szCs w:val="32"/>
          <w:u w:val="none"/>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申请人、相关权益人对乡（镇）人民政府</w:t>
      </w:r>
      <w:r>
        <w:rPr>
          <w:rFonts w:hint="eastAsia" w:ascii="仿宋_GB2312" w:hAnsi="仿宋_GB2312" w:eastAsia="仿宋_GB2312" w:cs="仿宋_GB2312"/>
          <w:sz w:val="32"/>
          <w:szCs w:val="32"/>
          <w:u w:val="none"/>
          <w:lang w:val="en-US" w:eastAsia="zh-CN"/>
        </w:rPr>
        <w:t>或</w:t>
      </w:r>
      <w:r>
        <w:rPr>
          <w:rFonts w:hint="eastAsia" w:ascii="仿宋_GB2312" w:hAnsi="仿宋_GB2312" w:eastAsia="仿宋_GB2312" w:cs="仿宋_GB2312"/>
          <w:sz w:val="32"/>
          <w:szCs w:val="32"/>
          <w:u w:val="none"/>
        </w:rPr>
        <w:t>街道办事处处理意见有异议的，可依法向县级林业主管部门申请复核。</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公示期满，对公示内容无异议或者异议内容不属实的，乡（镇）人民政府或街道办事处应当将申请材料和贵州省陆生野生动物现场调查核实登记表、调查笔录、初步处理意见等材料提交</w:t>
      </w:r>
      <w:r>
        <w:rPr>
          <w:rFonts w:hint="eastAsia" w:ascii="仿宋_GB2312" w:hAnsi="仿宋_GB2312" w:eastAsia="仿宋_GB2312" w:cs="仿宋_GB2312"/>
          <w:sz w:val="32"/>
          <w:szCs w:val="32"/>
          <w:lang w:eastAsia="zh-CN"/>
        </w:rPr>
        <w:t>县级林业主管部门</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乡（镇）人民政府或街道办事处</w:t>
      </w:r>
      <w:r>
        <w:rPr>
          <w:rFonts w:hint="eastAsia" w:ascii="仿宋_GB2312" w:hAnsi="仿宋_GB2312" w:eastAsia="仿宋_GB2312" w:cs="仿宋_GB2312"/>
          <w:sz w:val="32"/>
          <w:szCs w:val="32"/>
          <w:lang w:val="en-US" w:eastAsia="zh-CN"/>
        </w:rPr>
        <w:t>完成调查工作后，应将初步处理意见提交</w:t>
      </w:r>
      <w:r>
        <w:rPr>
          <w:rFonts w:hint="eastAsia" w:ascii="仿宋_GB2312" w:hAnsi="仿宋_GB2312" w:eastAsia="仿宋_GB2312" w:cs="仿宋_GB2312"/>
          <w:sz w:val="32"/>
          <w:szCs w:val="32"/>
          <w:lang w:eastAsia="zh-CN"/>
        </w:rPr>
        <w:t>县级林业主管部门，县级林业主管部门</w:t>
      </w:r>
      <w:r>
        <w:rPr>
          <w:rFonts w:hint="eastAsia" w:ascii="仿宋_GB2312" w:hAnsi="仿宋_GB2312" w:eastAsia="仿宋_GB2312" w:cs="仿宋_GB2312"/>
          <w:sz w:val="32"/>
          <w:szCs w:val="32"/>
          <w:lang w:val="en-US" w:eastAsia="zh-CN"/>
        </w:rPr>
        <w:t>作出补偿或者不补偿决定。对于</w:t>
      </w:r>
      <w:r>
        <w:rPr>
          <w:rFonts w:hint="eastAsia" w:ascii="仿宋_GB2312" w:hAnsi="仿宋_GB2312" w:eastAsia="仿宋_GB2312" w:cs="仿宋_GB2312"/>
          <w:sz w:val="32"/>
          <w:szCs w:val="32"/>
        </w:rPr>
        <w:t>情况复杂、损害严重的，</w:t>
      </w:r>
      <w:r>
        <w:rPr>
          <w:rFonts w:hint="eastAsia" w:ascii="仿宋_GB2312" w:hAnsi="仿宋_GB2312" w:eastAsia="仿宋_GB2312" w:cs="仿宋_GB2312"/>
          <w:sz w:val="32"/>
          <w:szCs w:val="32"/>
          <w:lang w:val="en-US" w:eastAsia="zh-CN"/>
        </w:rPr>
        <w:t>由</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val="en-US" w:eastAsia="zh-CN"/>
        </w:rPr>
        <w:t>级</w:t>
      </w:r>
      <w:r>
        <w:rPr>
          <w:rFonts w:hint="eastAsia" w:ascii="仿宋_GB2312" w:hAnsi="仿宋_GB2312" w:eastAsia="仿宋_GB2312" w:cs="仿宋_GB2312"/>
          <w:sz w:val="32"/>
          <w:szCs w:val="32"/>
        </w:rPr>
        <w:t>林业主管部门</w:t>
      </w:r>
      <w:r>
        <w:rPr>
          <w:rFonts w:hint="eastAsia" w:ascii="仿宋_GB2312" w:hAnsi="仿宋_GB2312" w:eastAsia="仿宋_GB2312" w:cs="仿宋_GB2312"/>
          <w:sz w:val="32"/>
          <w:szCs w:val="32"/>
          <w:lang w:val="en-US" w:eastAsia="zh-CN"/>
        </w:rPr>
        <w:t>作出补偿或者不补偿决定，并于</w:t>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val="en-US" w:eastAsia="zh-CN"/>
        </w:rPr>
        <w:t>个工作</w:t>
      </w:r>
      <w:r>
        <w:rPr>
          <w:rFonts w:hint="eastAsia" w:ascii="仿宋_GB2312" w:hAnsi="仿宋_GB2312" w:eastAsia="仿宋_GB2312" w:cs="仿宋_GB2312"/>
          <w:sz w:val="32"/>
          <w:szCs w:val="32"/>
        </w:rPr>
        <w:t>日内书面告知申请人。县级财政主管部门</w:t>
      </w:r>
      <w:r>
        <w:rPr>
          <w:rFonts w:hint="eastAsia" w:ascii="仿宋_GB2312" w:hAnsi="仿宋_GB2312" w:eastAsia="仿宋_GB2312" w:cs="仿宋_GB2312"/>
          <w:sz w:val="32"/>
          <w:szCs w:val="32"/>
          <w:lang w:val="en-US" w:eastAsia="zh-CN"/>
        </w:rPr>
        <w:t>应当根据补偿决定，</w:t>
      </w:r>
      <w:r>
        <w:rPr>
          <w:rFonts w:hint="eastAsia" w:ascii="仿宋_GB2312" w:hAnsi="仿宋_GB2312" w:eastAsia="仿宋_GB2312" w:cs="仿宋_GB2312"/>
          <w:sz w:val="32"/>
          <w:szCs w:val="32"/>
        </w:rPr>
        <w:t>及时将补偿资金一次性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全额</w:t>
      </w:r>
      <w:r>
        <w:rPr>
          <w:rFonts w:hint="eastAsia" w:ascii="仿宋_GB2312" w:hAnsi="仿宋_GB2312" w:eastAsia="仿宋_GB2312" w:cs="仿宋_GB2312"/>
          <w:sz w:val="32"/>
          <w:szCs w:val="32"/>
        </w:rPr>
        <w:t>拨付</w:t>
      </w:r>
      <w:r>
        <w:rPr>
          <w:rFonts w:hint="eastAsia" w:ascii="仿宋_GB2312" w:hAnsi="仿宋_GB2312" w:eastAsia="仿宋_GB2312" w:cs="仿宋_GB2312"/>
          <w:sz w:val="32"/>
          <w:szCs w:val="32"/>
          <w:lang w:val="en-US" w:eastAsia="zh-CN"/>
        </w:rPr>
        <w:t>给申请人</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条</w:t>
      </w:r>
      <w:r>
        <w:rPr>
          <w:rFonts w:hint="eastAsia" w:ascii="仿宋" w:hAnsi="仿宋" w:eastAsia="仿宋" w:cs="仿宋"/>
          <w:b/>
          <w:bCs/>
          <w:sz w:val="32"/>
          <w:szCs w:val="32"/>
        </w:rPr>
        <w:t xml:space="preserve"> </w:t>
      </w:r>
      <w:r>
        <w:rPr>
          <w:rFonts w:hint="eastAsia" w:ascii="仿宋_GB2312" w:hAnsi="仿宋_GB2312" w:eastAsia="仿宋_GB2312" w:cs="仿宋_GB2312"/>
          <w:sz w:val="32"/>
          <w:szCs w:val="32"/>
        </w:rPr>
        <w:t>申请人弄虚作假、</w:t>
      </w:r>
      <w:r>
        <w:rPr>
          <w:rFonts w:hint="eastAsia" w:ascii="仿宋_GB2312" w:hAnsi="仿宋_GB2312" w:eastAsia="仿宋_GB2312" w:cs="仿宋_GB2312"/>
          <w:sz w:val="32"/>
          <w:szCs w:val="32"/>
          <w:lang w:val="en-US" w:eastAsia="zh-CN"/>
        </w:rPr>
        <w:t>骗</w:t>
      </w:r>
      <w:r>
        <w:rPr>
          <w:rFonts w:hint="eastAsia" w:ascii="仿宋_GB2312" w:hAnsi="仿宋_GB2312" w:eastAsia="仿宋_GB2312" w:cs="仿宋_GB2312"/>
          <w:sz w:val="32"/>
          <w:szCs w:val="32"/>
        </w:rPr>
        <w:t>取补偿</w:t>
      </w:r>
      <w:r>
        <w:rPr>
          <w:rFonts w:hint="eastAsia" w:ascii="仿宋_GB2312" w:hAnsi="仿宋_GB2312" w:eastAsia="仿宋_GB2312" w:cs="仿宋_GB2312"/>
          <w:sz w:val="32"/>
          <w:szCs w:val="32"/>
          <w:lang w:eastAsia="zh-CN"/>
        </w:rPr>
        <w:t>资金</w:t>
      </w:r>
      <w:r>
        <w:rPr>
          <w:rFonts w:hint="eastAsia" w:ascii="仿宋_GB2312" w:hAnsi="仿宋_GB2312" w:eastAsia="仿宋_GB2312" w:cs="仿宋_GB2312"/>
          <w:sz w:val="32"/>
          <w:szCs w:val="32"/>
        </w:rPr>
        <w:t>的，由</w:t>
      </w:r>
      <w:r>
        <w:rPr>
          <w:rFonts w:hint="eastAsia" w:ascii="仿宋_GB2312" w:hAnsi="仿宋_GB2312" w:eastAsia="仿宋_GB2312" w:cs="仿宋_GB2312"/>
          <w:sz w:val="32"/>
          <w:szCs w:val="32"/>
          <w:lang w:val="en-US" w:eastAsia="zh-CN"/>
        </w:rPr>
        <w:t>作出补偿决定的</w:t>
      </w:r>
      <w:r>
        <w:rPr>
          <w:rFonts w:hint="eastAsia" w:ascii="仿宋_GB2312" w:hAnsi="仿宋_GB2312" w:eastAsia="仿宋_GB2312" w:cs="仿宋_GB2312"/>
          <w:sz w:val="32"/>
          <w:szCs w:val="32"/>
        </w:rPr>
        <w:t>林业主管部门责令退</w:t>
      </w:r>
      <w:r>
        <w:rPr>
          <w:rFonts w:hint="eastAsia" w:ascii="仿宋_GB2312" w:hAnsi="仿宋_GB2312" w:eastAsia="仿宋_GB2312" w:cs="仿宋_GB2312"/>
          <w:sz w:val="32"/>
          <w:szCs w:val="32"/>
          <w:lang w:val="en-US" w:eastAsia="zh-CN"/>
        </w:rPr>
        <w:t>回</w:t>
      </w:r>
      <w:r>
        <w:rPr>
          <w:rFonts w:hint="eastAsia" w:ascii="仿宋_GB2312" w:hAnsi="仿宋_GB2312" w:eastAsia="仿宋_GB2312" w:cs="仿宋_GB2312"/>
          <w:sz w:val="32"/>
          <w:szCs w:val="32"/>
        </w:rPr>
        <w:t>；构成犯罪的，依法追究刑事责任。</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textAlignment w:val="auto"/>
        <w:outlineLvl w:val="9"/>
        <w:rPr>
          <w:rFonts w:ascii="仿宋" w:hAnsi="仿宋" w:eastAsia="仿宋" w:cs="仿宋"/>
          <w:sz w:val="32"/>
          <w:szCs w:val="32"/>
        </w:rPr>
      </w:pPr>
      <w:r>
        <w:rPr>
          <w:rFonts w:hint="eastAsia" w:ascii="黑体" w:hAnsi="黑体" w:eastAsia="黑体" w:cs="黑体"/>
          <w:b w:val="0"/>
          <w:bCs w:val="0"/>
          <w:sz w:val="32"/>
          <w:szCs w:val="32"/>
          <w:lang w:val="en-US" w:eastAsia="zh-CN"/>
        </w:rPr>
        <w:t>第十六条</w:t>
      </w:r>
      <w:r>
        <w:rPr>
          <w:rFonts w:hint="eastAsia" w:ascii="仿宋" w:hAnsi="仿宋" w:eastAsia="仿宋" w:cs="仿宋"/>
          <w:b/>
          <w:bCs/>
          <w:sz w:val="32"/>
          <w:szCs w:val="32"/>
        </w:rPr>
        <w:t xml:space="preserve"> </w:t>
      </w:r>
      <w:r>
        <w:rPr>
          <w:rFonts w:hint="eastAsia" w:ascii="仿宋_GB2312" w:hAnsi="仿宋_GB2312" w:eastAsia="仿宋_GB2312" w:cs="仿宋_GB2312"/>
          <w:sz w:val="32"/>
          <w:szCs w:val="32"/>
        </w:rPr>
        <w:t>本办法自</w:t>
      </w:r>
      <w:r>
        <w:rPr>
          <w:rFonts w:hint="eastAsia" w:ascii="仿宋_GB2312" w:hAnsi="仿宋_GB2312" w:eastAsia="仿宋_GB2312" w:cs="仿宋_GB2312"/>
          <w:sz w:val="32"/>
          <w:szCs w:val="32"/>
          <w:lang w:val="en-US" w:eastAsia="zh-CN"/>
        </w:rPr>
        <w:t>发布之日</w:t>
      </w:r>
      <w:r>
        <w:rPr>
          <w:rFonts w:hint="eastAsia" w:ascii="仿宋_GB2312" w:hAnsi="仿宋_GB2312" w:eastAsia="仿宋_GB2312" w:cs="仿宋_GB2312"/>
          <w:sz w:val="32"/>
          <w:szCs w:val="32"/>
        </w:rPr>
        <w:t>起施行。</w:t>
      </w:r>
    </w:p>
    <w:p>
      <w:pPr>
        <w:keepNext w:val="0"/>
        <w:keepLines w:val="0"/>
        <w:pageBreakBefore w:val="0"/>
        <w:widowControl w:val="0"/>
        <w:kinsoku/>
        <w:wordWrap/>
        <w:overflowPunct/>
        <w:topLinePunct w:val="0"/>
        <w:autoSpaceDE/>
        <w:autoSpaceDN/>
        <w:bidi w:val="0"/>
        <w:adjustRightInd/>
        <w:snapToGrid/>
        <w:spacing w:line="570" w:lineRule="exact"/>
        <w:textAlignment w:val="auto"/>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BDFB32"/>
    <w:multiLevelType w:val="singleLevel"/>
    <w:tmpl w:val="5EBDFB32"/>
    <w:lvl w:ilvl="0" w:tentative="0">
      <w:start w:val="1"/>
      <w:numFmt w:val="chineseCounting"/>
      <w:suff w:val="space"/>
      <w:lvlText w:val="第%1条"/>
      <w:lvlJc w:val="left"/>
      <w:rPr>
        <w:rFonts w:hint="eastAsia" w:ascii="黑体" w:hAnsi="黑体" w:eastAsia="黑体" w:cs="黑体"/>
        <w:b w:val="0"/>
        <w:bCs w:val="0"/>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5A0E61"/>
    <w:rsid w:val="00596375"/>
    <w:rsid w:val="04AD4E4E"/>
    <w:rsid w:val="060935DF"/>
    <w:rsid w:val="1CEF7C59"/>
    <w:rsid w:val="2BBF18BC"/>
    <w:rsid w:val="3AD44745"/>
    <w:rsid w:val="3CE07EAE"/>
    <w:rsid w:val="435A0E61"/>
    <w:rsid w:val="54811534"/>
    <w:rsid w:val="55CC58C9"/>
    <w:rsid w:val="5C58586E"/>
    <w:rsid w:val="627A0749"/>
    <w:rsid w:val="642B20BF"/>
    <w:rsid w:val="71876505"/>
    <w:rsid w:val="7F914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0" w:after="0" w:afterAutospacing="0" w:line="720" w:lineRule="exact"/>
      <w:ind w:firstLine="0" w:firstLineChars="0"/>
      <w:jc w:val="center"/>
      <w:outlineLvl w:val="0"/>
    </w:pPr>
    <w:rPr>
      <w:rFonts w:hint="eastAsia" w:ascii="宋体" w:hAnsi="宋体" w:eastAsia="方正小标宋_GBK" w:cs="宋体"/>
      <w:kern w:val="44"/>
      <w:sz w:val="44"/>
      <w:szCs w:val="48"/>
      <w:lang w:bidi="ar"/>
    </w:rPr>
  </w:style>
  <w:style w:type="paragraph" w:styleId="4">
    <w:name w:val="heading 2"/>
    <w:basedOn w:val="1"/>
    <w:next w:val="1"/>
    <w:semiHidden/>
    <w:unhideWhenUsed/>
    <w:qFormat/>
    <w:uiPriority w:val="0"/>
    <w:pPr>
      <w:keepNext/>
      <w:keepLines/>
      <w:spacing w:beforeLines="0" w:beforeAutospacing="0" w:afterLines="0" w:afterAutospacing="0" w:line="570" w:lineRule="atLeast"/>
      <w:ind w:firstLine="880" w:firstLineChars="200"/>
      <w:outlineLvl w:val="1"/>
    </w:pPr>
    <w:rPr>
      <w:rFonts w:ascii="Arial" w:hAnsi="Arial" w:eastAsia="黑体" w:cs="黑体"/>
      <w:sz w:val="32"/>
      <w:szCs w:val="22"/>
    </w:rPr>
  </w:style>
  <w:style w:type="paragraph" w:styleId="5">
    <w:name w:val="heading 3"/>
    <w:basedOn w:val="1"/>
    <w:next w:val="1"/>
    <w:semiHidden/>
    <w:unhideWhenUsed/>
    <w:qFormat/>
    <w:uiPriority w:val="0"/>
    <w:pPr>
      <w:keepNext/>
      <w:keepLines/>
      <w:spacing w:beforeLines="0" w:beforeAutospacing="0" w:afterLines="0" w:afterAutospacing="0" w:line="570" w:lineRule="exact"/>
      <w:ind w:firstLine="880" w:firstLineChars="200"/>
      <w:outlineLvl w:val="2"/>
    </w:pPr>
    <w:rPr>
      <w:rFonts w:ascii="Calibri" w:hAnsi="Calibri" w:eastAsia="楷体_GB2312" w:cs="黑体"/>
      <w:b/>
      <w:sz w:val="32"/>
      <w:szCs w:val="2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UserStyle_0"/>
    <w:qFormat/>
    <w:uiPriority w:val="0"/>
    <w:pPr>
      <w:widowControl/>
      <w:bidi w:val="0"/>
      <w:spacing w:before="100" w:after="100" w:line="240" w:lineRule="auto"/>
      <w:ind w:left="0" w:right="0" w:firstLine="0"/>
      <w:jc w:val="left"/>
      <w:textAlignment w:val="baseline"/>
    </w:pPr>
    <w:rPr>
      <w:rFonts w:ascii="Calibri" w:hAnsi="Calibri" w:eastAsia="Calibri" w:cs="Times New Roman"/>
      <w:color w:val="000000"/>
      <w:kern w:val="0"/>
      <w:position w:val="0"/>
      <w:sz w:val="24"/>
      <w:szCs w:val="24"/>
      <w:lang w:val="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2021-01-28T02:22:00Z</dcterms:created>
  <dc:creator>野保处公文收发员</dc:creator>
  <cp:lastModifiedBy>野保处公文收发员</cp:lastModifiedBy>
  <dcterms:modified xsi:type="dcterms:W3CDTF">2021-02-03T08:18:25Z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