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黑体" w:hAnsi="黑体" w:eastAsia="黑体" w:cs="黑体"/>
          <w:i w:val="0"/>
          <w:iCs w:val="0"/>
          <w:caps w:val="0"/>
          <w:color w:val="000000"/>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Style w:val="10"/>
          <w:rFonts w:hint="eastAsia" w:ascii="方正小标宋简体" w:hAnsi="方正小标宋简体" w:eastAsia="方正小标宋简体" w:cs="方正小标宋简体"/>
          <w:b w:val="0"/>
          <w:bCs/>
          <w:i w:val="0"/>
          <w:iCs w:val="0"/>
          <w:caps w:val="0"/>
          <w:color w:val="000000"/>
          <w:spacing w:val="0"/>
          <w:sz w:val="44"/>
          <w:szCs w:val="44"/>
          <w:lang w:eastAsia="zh-CN"/>
        </w:rPr>
      </w:pPr>
      <w:r>
        <w:rPr>
          <w:rStyle w:val="10"/>
          <w:rFonts w:hint="eastAsia" w:ascii="方正小标宋简体" w:hAnsi="方正小标宋简体" w:eastAsia="方正小标宋简体" w:cs="方正小标宋简体"/>
          <w:b w:val="0"/>
          <w:bCs/>
          <w:i w:val="0"/>
          <w:iCs w:val="0"/>
          <w:caps w:val="0"/>
          <w:color w:val="000000"/>
          <w:spacing w:val="0"/>
          <w:sz w:val="44"/>
          <w:szCs w:val="44"/>
          <w:lang w:eastAsia="zh-CN"/>
        </w:rPr>
        <w:t>贵州省</w:t>
      </w:r>
      <w:r>
        <w:rPr>
          <w:rStyle w:val="10"/>
          <w:rFonts w:hint="eastAsia" w:ascii="方正小标宋简体" w:hAnsi="方正小标宋简体" w:eastAsia="方正小标宋简体" w:cs="方正小标宋简体"/>
          <w:b w:val="0"/>
          <w:bCs/>
          <w:i w:val="0"/>
          <w:iCs w:val="0"/>
          <w:caps w:val="0"/>
          <w:color w:val="000000"/>
          <w:spacing w:val="0"/>
          <w:sz w:val="44"/>
          <w:szCs w:val="44"/>
        </w:rPr>
        <w:t>野生动物收容救护</w:t>
      </w:r>
      <w:r>
        <w:rPr>
          <w:rStyle w:val="10"/>
          <w:rFonts w:hint="eastAsia" w:ascii="方正小标宋简体" w:hAnsi="方正小标宋简体" w:eastAsia="方正小标宋简体" w:cs="方正小标宋简体"/>
          <w:b w:val="0"/>
          <w:bCs/>
          <w:i w:val="0"/>
          <w:iCs w:val="0"/>
          <w:caps w:val="0"/>
          <w:color w:val="000000"/>
          <w:spacing w:val="0"/>
          <w:sz w:val="44"/>
          <w:szCs w:val="44"/>
          <w:lang w:eastAsia="zh-CN"/>
        </w:rPr>
        <w:t>管理办法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rightChars="0" w:firstLine="640"/>
        <w:textAlignment w:val="auto"/>
        <w:rPr>
          <w:rFonts w:hint="eastAsia" w:ascii="仿宋" w:hAnsi="仿宋" w:eastAsia="仿宋" w:cs="仿宋"/>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第一条  </w:t>
      </w:r>
      <w:r>
        <w:rPr>
          <w:rFonts w:hint="eastAsia" w:ascii="仿宋_GB2312" w:hAnsi="仿宋_GB2312" w:eastAsia="仿宋_GB2312" w:cs="仿宋_GB2312"/>
          <w:i w:val="0"/>
          <w:iCs w:val="0"/>
          <w:caps w:val="0"/>
          <w:color w:val="000000"/>
          <w:spacing w:val="0"/>
          <w:sz w:val="32"/>
          <w:szCs w:val="32"/>
        </w:rPr>
        <w:t>为</w:t>
      </w:r>
      <w:r>
        <w:rPr>
          <w:rFonts w:hint="eastAsia" w:ascii="仿宋_GB2312" w:hAnsi="仿宋_GB2312" w:eastAsia="仿宋_GB2312" w:cs="仿宋_GB2312"/>
          <w:i w:val="0"/>
          <w:iCs w:val="0"/>
          <w:caps w:val="0"/>
          <w:color w:val="000000"/>
          <w:spacing w:val="0"/>
          <w:sz w:val="32"/>
          <w:szCs w:val="32"/>
          <w:lang w:eastAsia="zh-CN"/>
        </w:rPr>
        <w:t>保护野生动物，维护生物多样性，提升野生动物收容救助能力，规范收容救护</w:t>
      </w:r>
      <w:r>
        <w:rPr>
          <w:rFonts w:hint="eastAsia" w:ascii="仿宋_GB2312" w:hAnsi="仿宋_GB2312" w:eastAsia="仿宋_GB2312" w:cs="仿宋_GB2312"/>
          <w:i w:val="0"/>
          <w:iCs w:val="0"/>
          <w:caps w:val="0"/>
          <w:color w:val="000000"/>
          <w:spacing w:val="0"/>
          <w:sz w:val="32"/>
          <w:szCs w:val="32"/>
          <w:lang w:val="en-US" w:eastAsia="zh-CN"/>
        </w:rPr>
        <w:t>行为</w:t>
      </w:r>
      <w:r>
        <w:rPr>
          <w:rFonts w:hint="eastAsia" w:ascii="仿宋_GB2312" w:hAnsi="仿宋_GB2312" w:eastAsia="仿宋_GB2312" w:cs="仿宋_GB2312"/>
          <w:i w:val="0"/>
          <w:iCs w:val="0"/>
          <w:caps w:val="0"/>
          <w:color w:val="000000"/>
          <w:spacing w:val="0"/>
          <w:sz w:val="32"/>
          <w:szCs w:val="32"/>
          <w:lang w:eastAsia="zh-CN"/>
        </w:rPr>
        <w:t>，根据《中华人民共和国野生动物保护法》</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中华人民共和国陆生野生动物保护实施条例</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lang w:eastAsia="zh-CN"/>
        </w:rPr>
        <w:t>《野生动物收容救护管理办法》的规定，制定</w:t>
      </w:r>
      <w:r>
        <w:rPr>
          <w:rFonts w:hint="eastAsia" w:ascii="仿宋_GB2312" w:hAnsi="仿宋_GB2312" w:eastAsia="仿宋_GB2312" w:cs="仿宋_GB2312"/>
          <w:i w:val="0"/>
          <w:iCs w:val="0"/>
          <w:caps w:val="0"/>
          <w:color w:val="000000"/>
          <w:spacing w:val="0"/>
          <w:sz w:val="32"/>
          <w:szCs w:val="32"/>
        </w:rPr>
        <w:t>本</w:t>
      </w:r>
      <w:r>
        <w:rPr>
          <w:rFonts w:hint="eastAsia" w:ascii="仿宋_GB2312" w:hAnsi="仿宋_GB2312" w:eastAsia="仿宋_GB2312" w:cs="仿宋_GB2312"/>
          <w:i w:val="0"/>
          <w:iCs w:val="0"/>
          <w:caps w:val="0"/>
          <w:color w:val="000000"/>
          <w:spacing w:val="0"/>
          <w:sz w:val="32"/>
          <w:szCs w:val="32"/>
          <w:lang w:eastAsia="zh-CN"/>
        </w:rPr>
        <w:t>办法</w:t>
      </w:r>
      <w:r>
        <w:rPr>
          <w:rFonts w:hint="eastAsia" w:ascii="仿宋_GB2312" w:hAnsi="仿宋_GB2312" w:eastAsia="仿宋_GB2312" w:cs="仿宋_GB2312"/>
          <w:i w:val="0"/>
          <w:iCs w:val="0"/>
          <w:caps w:val="0"/>
          <w:color w:val="000000"/>
          <w:spacing w:val="0"/>
          <w:sz w:val="32"/>
          <w:szCs w:val="32"/>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第二条  本办法所称野生动物，是指依法受保护的陆生野生动物。包括国家重点保护陆生野生动物，有重要生态、科学、社会价值的陆生野生动物，贵州省重点保护陆生野生动物，以及《濒危野生动植物种国际贸易公约》附录Ⅰ、Ⅱ</w:t>
      </w:r>
      <w:r>
        <w:rPr>
          <w:rFonts w:hint="eastAsia" w:ascii="仿宋_GB2312" w:hAnsi="仿宋_GB2312" w:eastAsia="仿宋_GB2312" w:cs="仿宋_GB2312"/>
          <w:i w:val="0"/>
          <w:iCs w:val="0"/>
          <w:caps w:val="0"/>
          <w:color w:val="212121"/>
          <w:spacing w:val="0"/>
          <w:kern w:val="0"/>
          <w:sz w:val="32"/>
          <w:szCs w:val="32"/>
          <w:highlight w:val="none"/>
          <w:u w:val="none"/>
          <w:shd w:val="clear" w:fill="auto"/>
          <w:lang w:val="en-US" w:eastAsia="zh-CN" w:bidi="ar"/>
        </w:rPr>
        <w:t>中依法受到保护的</w:t>
      </w:r>
      <w:r>
        <w:rPr>
          <w:rFonts w:hint="eastAsia" w:ascii="仿宋_GB2312" w:hAnsi="仿宋_GB2312" w:eastAsia="仿宋_GB2312" w:cs="仿宋_GB2312"/>
          <w:b w:val="0"/>
          <w:bCs w:val="0"/>
          <w:i w:val="0"/>
          <w:iCs w:val="0"/>
          <w:caps w:val="0"/>
          <w:color w:val="000000"/>
          <w:spacing w:val="0"/>
          <w:sz w:val="32"/>
          <w:szCs w:val="32"/>
          <w:lang w:val="en-US" w:eastAsia="zh-CN"/>
        </w:rPr>
        <w:t>陆生野生动物。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本办法所称收容救护，是指将因各种原因导致无法返回野外生活的野生动物接收到特定场所，进行救治、护理、饲养和处置的活动。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第三条  </w:t>
      </w:r>
      <w:r>
        <w:rPr>
          <w:rFonts w:hint="eastAsia" w:ascii="仿宋_GB2312" w:hAnsi="仿宋_GB2312" w:eastAsia="仿宋_GB2312" w:cs="仿宋_GB2312"/>
          <w:b w:val="0"/>
          <w:bCs w:val="0"/>
          <w:i w:val="0"/>
          <w:iCs w:val="0"/>
          <w:caps w:val="0"/>
          <w:color w:val="000000"/>
          <w:spacing w:val="0"/>
          <w:sz w:val="32"/>
          <w:szCs w:val="32"/>
          <w:lang w:val="en-US" w:eastAsia="zh-CN"/>
        </w:rPr>
        <w:t>在本省行政区域内从事陆生野生动物收容救护活动的，应遵守本办法。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 xml:space="preserve">第四条  </w:t>
      </w:r>
      <w:r>
        <w:rPr>
          <w:rFonts w:hint="eastAsia" w:ascii="仿宋_GB2312" w:hAnsi="仿宋_GB2312" w:eastAsia="仿宋_GB2312" w:cs="仿宋_GB2312"/>
          <w:i w:val="0"/>
          <w:iCs w:val="0"/>
          <w:caps w:val="0"/>
          <w:color w:val="000000"/>
          <w:spacing w:val="0"/>
          <w:sz w:val="32"/>
          <w:szCs w:val="32"/>
        </w:rPr>
        <w:t>野生动物收容救护应遵循属地负责</w:t>
      </w:r>
      <w:r>
        <w:rPr>
          <w:rFonts w:hint="eastAsia" w:ascii="仿宋_GB2312" w:hAnsi="仿宋_GB2312" w:eastAsia="仿宋_GB2312" w:cs="仿宋_GB2312"/>
          <w:i w:val="0"/>
          <w:iCs w:val="0"/>
          <w:caps w:val="0"/>
          <w:color w:val="000000"/>
          <w:spacing w:val="0"/>
          <w:sz w:val="32"/>
          <w:szCs w:val="32"/>
          <w:lang w:eastAsia="zh-CN"/>
        </w:rPr>
        <w:t>、就地</w:t>
      </w:r>
      <w:r>
        <w:rPr>
          <w:rFonts w:hint="eastAsia" w:ascii="仿宋_GB2312" w:hAnsi="仿宋_GB2312" w:eastAsia="仿宋_GB2312" w:cs="仿宋_GB2312"/>
          <w:i w:val="0"/>
          <w:iCs w:val="0"/>
          <w:caps w:val="0"/>
          <w:color w:val="000000"/>
          <w:spacing w:val="0"/>
          <w:sz w:val="32"/>
          <w:szCs w:val="32"/>
        </w:rPr>
        <w:t>就近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highlight w:val="none"/>
        </w:rPr>
        <w:t>分级收容</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lang w:eastAsia="zh-CN"/>
        </w:rPr>
        <w:t>科学</w:t>
      </w:r>
      <w:r>
        <w:rPr>
          <w:rFonts w:hint="eastAsia" w:ascii="仿宋_GB2312" w:hAnsi="仿宋_GB2312" w:eastAsia="仿宋_GB2312" w:cs="仿宋_GB2312"/>
          <w:i w:val="0"/>
          <w:iCs w:val="0"/>
          <w:caps w:val="0"/>
          <w:color w:val="000000"/>
          <w:spacing w:val="0"/>
          <w:sz w:val="32"/>
          <w:szCs w:val="32"/>
          <w:lang w:val="en-US" w:eastAsia="zh-CN"/>
        </w:rPr>
        <w:t>救护、依法</w:t>
      </w:r>
      <w:r>
        <w:rPr>
          <w:rFonts w:hint="eastAsia" w:ascii="仿宋_GB2312" w:hAnsi="仿宋_GB2312" w:eastAsia="仿宋_GB2312" w:cs="仿宋_GB2312"/>
          <w:i w:val="0"/>
          <w:iCs w:val="0"/>
          <w:caps w:val="0"/>
          <w:color w:val="000000"/>
          <w:spacing w:val="0"/>
          <w:sz w:val="32"/>
          <w:szCs w:val="32"/>
        </w:rPr>
        <w:t>处置的原则。</w:t>
      </w:r>
      <w:r>
        <w:rPr>
          <w:rFonts w:hint="eastAsia" w:ascii="仿宋_GB2312" w:hAnsi="仿宋_GB2312" w:eastAsia="仿宋_GB2312" w:cs="仿宋_GB2312"/>
          <w:i w:val="0"/>
          <w:iCs w:val="0"/>
          <w:caps w:val="0"/>
          <w:color w:val="000000"/>
          <w:spacing w:val="0"/>
          <w:sz w:val="32"/>
          <w:szCs w:val="32"/>
          <w:highlight w:val="none"/>
          <w:lang w:eastAsia="zh-CN"/>
        </w:rPr>
        <w:t>经收容救护已恢复野外生存能力的本土野生动物，应尽早选择适宜生境进行野外放归。</w:t>
      </w:r>
      <w:r>
        <w:rPr>
          <w:rFonts w:hint="eastAsia" w:ascii="仿宋_GB2312" w:hAnsi="仿宋_GB2312" w:eastAsia="仿宋_GB2312" w:cs="仿宋_GB2312"/>
          <w:i w:val="0"/>
          <w:iCs w:val="0"/>
          <w:caps w:val="0"/>
          <w:color w:val="000000"/>
          <w:spacing w:val="0"/>
          <w:sz w:val="32"/>
          <w:szCs w:val="32"/>
          <w:lang w:eastAsia="zh-CN"/>
        </w:rPr>
        <w:t>不得在本省范围内放归</w:t>
      </w:r>
      <w:r>
        <w:rPr>
          <w:rFonts w:hint="eastAsia" w:ascii="仿宋_GB2312" w:hAnsi="仿宋_GB2312" w:eastAsia="仿宋_GB2312" w:cs="仿宋_GB2312"/>
          <w:i w:val="0"/>
          <w:iCs w:val="0"/>
          <w:caps w:val="0"/>
          <w:color w:val="000000"/>
          <w:spacing w:val="0"/>
          <w:sz w:val="32"/>
          <w:szCs w:val="32"/>
          <w:lang w:val="en-US" w:eastAsia="zh-CN"/>
        </w:rPr>
        <w:t>无自然分布或</w:t>
      </w:r>
      <w:r>
        <w:rPr>
          <w:rFonts w:hint="eastAsia" w:ascii="仿宋_GB2312" w:hAnsi="仿宋_GB2312" w:eastAsia="仿宋_GB2312" w:cs="仿宋_GB2312"/>
          <w:i w:val="0"/>
          <w:iCs w:val="0"/>
          <w:caps w:val="0"/>
          <w:color w:val="000000"/>
          <w:spacing w:val="0"/>
          <w:sz w:val="32"/>
          <w:szCs w:val="32"/>
          <w:lang w:eastAsia="zh-CN"/>
        </w:rPr>
        <w:t>外来物种。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第五</w:t>
      </w:r>
      <w:r>
        <w:rPr>
          <w:rFonts w:hint="eastAsia" w:ascii="仿宋_GB2312" w:hAnsi="仿宋_GB2312" w:eastAsia="仿宋_GB2312" w:cs="仿宋_GB2312"/>
          <w:i w:val="0"/>
          <w:iCs w:val="0"/>
          <w:caps w:val="0"/>
          <w:color w:val="000000"/>
          <w:spacing w:val="0"/>
          <w:sz w:val="32"/>
          <w:szCs w:val="32"/>
          <w:lang w:val="en-US" w:eastAsia="zh-CN"/>
        </w:rPr>
        <w:t xml:space="preserve">条  </w:t>
      </w:r>
      <w:r>
        <w:rPr>
          <w:rFonts w:hint="eastAsia" w:ascii="仿宋_GB2312" w:hAnsi="仿宋_GB2312" w:eastAsia="仿宋_GB2312" w:cs="仿宋_GB2312"/>
          <w:i w:val="0"/>
          <w:iCs w:val="0"/>
          <w:caps w:val="0"/>
          <w:color w:val="000000"/>
          <w:spacing w:val="0"/>
          <w:sz w:val="32"/>
          <w:szCs w:val="32"/>
          <w:lang w:eastAsia="zh-CN"/>
        </w:rPr>
        <w:t>省</w:t>
      </w:r>
      <w:r>
        <w:rPr>
          <w:rFonts w:hint="default" w:ascii="仿宋_GB2312" w:hAnsi="仿宋_GB2312" w:eastAsia="仿宋_GB2312" w:cs="仿宋_GB2312"/>
          <w:i w:val="0"/>
          <w:iCs w:val="0"/>
          <w:caps w:val="0"/>
          <w:color w:val="000000"/>
          <w:spacing w:val="0"/>
          <w:sz w:val="32"/>
          <w:szCs w:val="32"/>
          <w:lang w:eastAsia="zh-CN"/>
        </w:rPr>
        <w:t>林业局负责组织、指导、监督全</w:t>
      </w:r>
      <w:r>
        <w:rPr>
          <w:rFonts w:hint="eastAsia" w:ascii="仿宋_GB2312" w:hAnsi="仿宋_GB2312" w:eastAsia="仿宋_GB2312" w:cs="仿宋_GB2312"/>
          <w:i w:val="0"/>
          <w:iCs w:val="0"/>
          <w:caps w:val="0"/>
          <w:color w:val="000000"/>
          <w:spacing w:val="0"/>
          <w:sz w:val="32"/>
          <w:szCs w:val="32"/>
          <w:lang w:eastAsia="zh-CN"/>
        </w:rPr>
        <w:t>省</w:t>
      </w:r>
      <w:r>
        <w:rPr>
          <w:rFonts w:hint="default" w:ascii="仿宋_GB2312" w:hAnsi="仿宋_GB2312" w:eastAsia="仿宋_GB2312" w:cs="仿宋_GB2312"/>
          <w:i w:val="0"/>
          <w:iCs w:val="0"/>
          <w:caps w:val="0"/>
          <w:color w:val="000000"/>
          <w:spacing w:val="0"/>
          <w:sz w:val="32"/>
          <w:szCs w:val="32"/>
          <w:lang w:eastAsia="zh-CN"/>
        </w:rPr>
        <w:t>野生动物收容救护工作。</w:t>
      </w:r>
      <w:r>
        <w:rPr>
          <w:rFonts w:hint="eastAsia" w:ascii="仿宋_GB2312" w:hAnsi="仿宋_GB2312" w:eastAsia="仿宋_GB2312" w:cs="仿宋_GB2312"/>
          <w:i w:val="0"/>
          <w:iCs w:val="0"/>
          <w:caps w:val="0"/>
          <w:color w:val="000000"/>
          <w:spacing w:val="0"/>
          <w:sz w:val="32"/>
          <w:szCs w:val="32"/>
          <w:lang w:val="en-US" w:eastAsia="zh-CN"/>
        </w:rPr>
        <w:t>市（自治州）林业局、</w:t>
      </w:r>
      <w:r>
        <w:rPr>
          <w:rFonts w:hint="eastAsia" w:ascii="仿宋_GB2312" w:hAnsi="仿宋_GB2312" w:eastAsia="仿宋_GB2312" w:cs="仿宋_GB2312"/>
          <w:i w:val="0"/>
          <w:iCs w:val="0"/>
          <w:caps w:val="0"/>
          <w:color w:val="000000"/>
          <w:spacing w:val="0"/>
          <w:sz w:val="32"/>
          <w:szCs w:val="32"/>
          <w:lang w:eastAsia="zh-CN"/>
        </w:rPr>
        <w:t>县（市、区）林业主管部门</w:t>
      </w:r>
      <w:r>
        <w:rPr>
          <w:rFonts w:hint="default" w:ascii="仿宋_GB2312" w:hAnsi="仿宋_GB2312" w:eastAsia="仿宋_GB2312" w:cs="仿宋_GB2312"/>
          <w:i w:val="0"/>
          <w:iCs w:val="0"/>
          <w:caps w:val="0"/>
          <w:color w:val="000000"/>
          <w:spacing w:val="0"/>
          <w:sz w:val="32"/>
          <w:szCs w:val="32"/>
          <w:lang w:eastAsia="zh-CN"/>
        </w:rPr>
        <w:t>负责本行政区域内野生动物收容救护的组织实施、监督和管理工作。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国家级自然保护区管理机构负责</w:t>
      </w:r>
      <w:r>
        <w:rPr>
          <w:rFonts w:hint="eastAsia" w:ascii="仿宋_GB2312" w:hAnsi="仿宋_GB2312" w:eastAsia="仿宋_GB2312" w:cs="仿宋_GB2312"/>
          <w:i w:val="0"/>
          <w:iCs w:val="0"/>
          <w:caps w:val="0"/>
          <w:color w:val="000000"/>
          <w:spacing w:val="0"/>
          <w:sz w:val="32"/>
          <w:szCs w:val="32"/>
          <w:lang w:eastAsia="zh-CN"/>
        </w:rPr>
        <w:t>实施辖区</w:t>
      </w:r>
      <w:r>
        <w:rPr>
          <w:rFonts w:hint="eastAsia" w:ascii="仿宋_GB2312" w:hAnsi="仿宋_GB2312" w:eastAsia="仿宋_GB2312" w:cs="仿宋_GB2312"/>
          <w:i w:val="0"/>
          <w:iCs w:val="0"/>
          <w:caps w:val="0"/>
          <w:color w:val="000000"/>
          <w:spacing w:val="0"/>
          <w:sz w:val="32"/>
          <w:szCs w:val="32"/>
        </w:rPr>
        <w:t>内</w:t>
      </w:r>
      <w:r>
        <w:rPr>
          <w:rFonts w:hint="eastAsia" w:ascii="仿宋_GB2312" w:hAnsi="仿宋_GB2312" w:eastAsia="仿宋_GB2312" w:cs="仿宋_GB2312"/>
          <w:i w:val="0"/>
          <w:iCs w:val="0"/>
          <w:caps w:val="0"/>
          <w:color w:val="000000"/>
          <w:spacing w:val="0"/>
          <w:sz w:val="32"/>
          <w:szCs w:val="32"/>
          <w:lang w:eastAsia="zh-CN"/>
        </w:rPr>
        <w:t>野生动物</w:t>
      </w:r>
      <w:r>
        <w:rPr>
          <w:rFonts w:hint="eastAsia" w:ascii="仿宋_GB2312" w:hAnsi="仿宋_GB2312" w:eastAsia="仿宋_GB2312" w:cs="仿宋_GB2312"/>
          <w:i w:val="0"/>
          <w:iCs w:val="0"/>
          <w:caps w:val="0"/>
          <w:color w:val="000000"/>
          <w:spacing w:val="0"/>
          <w:sz w:val="32"/>
          <w:szCs w:val="32"/>
        </w:rPr>
        <w:t>收容救护</w:t>
      </w:r>
      <w:r>
        <w:rPr>
          <w:rFonts w:hint="eastAsia" w:ascii="仿宋_GB2312" w:hAnsi="仿宋_GB2312" w:eastAsia="仿宋_GB2312" w:cs="仿宋_GB2312"/>
          <w:i w:val="0"/>
          <w:iCs w:val="0"/>
          <w:caps w:val="0"/>
          <w:color w:val="000000"/>
          <w:spacing w:val="0"/>
          <w:sz w:val="32"/>
          <w:szCs w:val="32"/>
          <w:lang w:eastAsia="zh-CN"/>
        </w:rPr>
        <w:t>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yellow"/>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第六条  鼓励各级林业主管部门探索与社会力量多元化合作,建立野生动物收容救护机制。可以依托现有闲置资产、基层管理站等建立</w:t>
      </w:r>
      <w:r>
        <w:rPr>
          <w:rFonts w:hint="eastAsia" w:ascii="仿宋_GB2312" w:hAnsi="仿宋_GB2312" w:eastAsia="仿宋_GB2312" w:cs="仿宋_GB2312"/>
          <w:i w:val="0"/>
          <w:iCs w:val="0"/>
          <w:caps w:val="0"/>
          <w:color w:val="000000"/>
          <w:spacing w:val="0"/>
          <w:sz w:val="32"/>
          <w:szCs w:val="32"/>
          <w:highlight w:val="none"/>
          <w:lang w:eastAsia="zh-CN"/>
        </w:rPr>
        <w:t>野生动物</w:t>
      </w:r>
      <w:r>
        <w:rPr>
          <w:rFonts w:hint="eastAsia" w:ascii="仿宋_GB2312" w:hAnsi="仿宋_GB2312" w:eastAsia="仿宋_GB2312" w:cs="仿宋_GB2312"/>
          <w:i w:val="0"/>
          <w:iCs w:val="0"/>
          <w:caps w:val="0"/>
          <w:color w:val="000000"/>
          <w:spacing w:val="0"/>
          <w:sz w:val="32"/>
          <w:szCs w:val="32"/>
          <w:highlight w:val="none"/>
          <w:lang w:val="en-US" w:eastAsia="zh-CN"/>
        </w:rPr>
        <w:t>收容救护场所，包括收容救护</w:t>
      </w:r>
      <w:r>
        <w:rPr>
          <w:rFonts w:hint="eastAsia" w:ascii="仿宋_GB2312" w:hAnsi="仿宋_GB2312" w:eastAsia="仿宋_GB2312" w:cs="仿宋_GB2312"/>
          <w:b w:val="0"/>
          <w:bCs w:val="0"/>
          <w:i w:val="0"/>
          <w:iCs w:val="0"/>
          <w:caps w:val="0"/>
          <w:color w:val="000000"/>
          <w:spacing w:val="0"/>
          <w:sz w:val="32"/>
          <w:szCs w:val="32"/>
          <w:lang w:val="en-US" w:eastAsia="zh-CN"/>
        </w:rPr>
        <w:t>中心（站）、收容救护点</w:t>
      </w:r>
      <w:r>
        <w:rPr>
          <w:rFonts w:hint="eastAsia" w:ascii="仿宋_GB2312" w:hAnsi="仿宋_GB2312" w:eastAsia="仿宋_GB2312" w:cs="仿宋_GB2312"/>
          <w:i w:val="0"/>
          <w:iCs w:val="0"/>
          <w:caps w:val="0"/>
          <w:color w:val="000000"/>
          <w:spacing w:val="0"/>
          <w:sz w:val="32"/>
          <w:szCs w:val="32"/>
          <w:highlight w:val="none"/>
          <w:lang w:val="en-US" w:eastAsia="zh-CN"/>
        </w:rPr>
        <w:t>；或者通过政府购买服务的方式，利用社会力量开展</w:t>
      </w:r>
      <w:r>
        <w:rPr>
          <w:rFonts w:hint="eastAsia" w:ascii="仿宋_GB2312" w:hAnsi="仿宋_GB2312" w:eastAsia="仿宋_GB2312" w:cs="仿宋_GB2312"/>
          <w:i w:val="0"/>
          <w:iCs w:val="0"/>
          <w:caps w:val="0"/>
          <w:color w:val="000000"/>
          <w:spacing w:val="0"/>
          <w:sz w:val="32"/>
          <w:szCs w:val="32"/>
          <w:highlight w:val="none"/>
          <w:lang w:eastAsia="zh-CN"/>
        </w:rPr>
        <w:t>野生动物收容</w:t>
      </w:r>
      <w:r>
        <w:rPr>
          <w:rFonts w:hint="eastAsia" w:ascii="仿宋_GB2312" w:hAnsi="仿宋_GB2312" w:eastAsia="仿宋_GB2312" w:cs="仿宋_GB2312"/>
          <w:i w:val="0"/>
          <w:iCs w:val="0"/>
          <w:caps w:val="0"/>
          <w:color w:val="000000"/>
          <w:spacing w:val="0"/>
          <w:sz w:val="32"/>
          <w:szCs w:val="32"/>
          <w:highlight w:val="none"/>
          <w:lang w:val="en-US" w:eastAsia="zh-CN"/>
        </w:rPr>
        <w:t>救护。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省林业局与贵阳市林业局联合建立省级野生动物收容救护中心，承担全省范围的野生动物收容救护任务，救助</w:t>
      </w:r>
      <w:r>
        <w:rPr>
          <w:rFonts w:hint="eastAsia" w:ascii="仿宋_GB2312" w:hAnsi="仿宋_GB2312" w:eastAsia="仿宋_GB2312" w:cs="仿宋_GB2312"/>
          <w:i w:val="0"/>
          <w:iCs w:val="0"/>
          <w:caps w:val="0"/>
          <w:color w:val="000000"/>
          <w:spacing w:val="0"/>
          <w:sz w:val="32"/>
          <w:szCs w:val="32"/>
          <w:lang w:val="en-US" w:eastAsia="zh-CN"/>
        </w:rPr>
        <w:t>各市（自治州）林业局、县（市、区）林业主管部门和国家级自然保护区管理机构</w:t>
      </w:r>
      <w:r>
        <w:rPr>
          <w:rFonts w:hint="eastAsia" w:ascii="仿宋_GB2312" w:hAnsi="仿宋_GB2312" w:eastAsia="仿宋_GB2312" w:cs="仿宋_GB2312"/>
          <w:i w:val="0"/>
          <w:iCs w:val="0"/>
          <w:caps w:val="0"/>
          <w:color w:val="000000"/>
          <w:spacing w:val="0"/>
          <w:sz w:val="32"/>
          <w:szCs w:val="32"/>
          <w:lang w:eastAsia="zh-CN"/>
        </w:rPr>
        <w:t>以及贵阳市</w:t>
      </w:r>
      <w:r>
        <w:rPr>
          <w:rFonts w:hint="eastAsia" w:ascii="仿宋_GB2312" w:hAnsi="仿宋_GB2312" w:eastAsia="仿宋_GB2312" w:cs="仿宋_GB2312"/>
          <w:i w:val="0"/>
          <w:iCs w:val="0"/>
          <w:caps w:val="0"/>
          <w:color w:val="000000"/>
          <w:spacing w:val="0"/>
          <w:sz w:val="32"/>
          <w:szCs w:val="32"/>
          <w:lang w:val="en-US" w:eastAsia="zh-CN"/>
        </w:rPr>
        <w:t>所辖</w:t>
      </w:r>
      <w:r>
        <w:rPr>
          <w:rFonts w:hint="eastAsia" w:ascii="仿宋_GB2312" w:hAnsi="仿宋_GB2312" w:eastAsia="仿宋_GB2312" w:cs="仿宋_GB2312"/>
          <w:i w:val="0"/>
          <w:iCs w:val="0"/>
          <w:caps w:val="0"/>
          <w:color w:val="000000"/>
          <w:spacing w:val="0"/>
          <w:sz w:val="32"/>
          <w:szCs w:val="32"/>
          <w:lang w:eastAsia="zh-CN"/>
        </w:rPr>
        <w:t>各县（市、区）</w:t>
      </w:r>
      <w:r>
        <w:rPr>
          <w:rFonts w:hint="eastAsia" w:ascii="仿宋_GB2312" w:hAnsi="仿宋_GB2312" w:eastAsia="仿宋_GB2312" w:cs="仿宋_GB2312"/>
          <w:i w:val="0"/>
          <w:iCs w:val="0"/>
          <w:caps w:val="0"/>
          <w:color w:val="000000"/>
          <w:spacing w:val="0"/>
          <w:sz w:val="32"/>
          <w:szCs w:val="32"/>
          <w:lang w:val="en-US" w:eastAsia="zh-CN"/>
        </w:rPr>
        <w:t>移送</w:t>
      </w:r>
      <w:r>
        <w:rPr>
          <w:rFonts w:hint="eastAsia" w:ascii="仿宋_GB2312" w:hAnsi="仿宋_GB2312" w:eastAsia="仿宋_GB2312" w:cs="仿宋_GB2312"/>
          <w:i w:val="0"/>
          <w:iCs w:val="0"/>
          <w:caps w:val="0"/>
          <w:color w:val="000000"/>
          <w:spacing w:val="0"/>
          <w:sz w:val="32"/>
          <w:szCs w:val="32"/>
          <w:lang w:eastAsia="zh-CN"/>
        </w:rPr>
        <w:t>的野生动物</w:t>
      </w:r>
      <w:r>
        <w:rPr>
          <w:rFonts w:hint="eastAsia" w:ascii="仿宋_GB2312" w:hAnsi="仿宋_GB2312" w:eastAsia="仿宋_GB2312" w:cs="仿宋_GB2312"/>
          <w:i w:val="0"/>
          <w:iCs w:val="0"/>
          <w:caps w:val="0"/>
          <w:color w:val="000000"/>
          <w:spacing w:val="0"/>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市（自治州）收容救护中心（站）由</w:t>
      </w:r>
      <w:r>
        <w:rPr>
          <w:rFonts w:hint="eastAsia" w:ascii="仿宋_GB2312" w:hAnsi="仿宋_GB2312" w:eastAsia="仿宋_GB2312" w:cs="仿宋_GB2312"/>
          <w:i w:val="0"/>
          <w:iCs w:val="0"/>
          <w:caps w:val="0"/>
          <w:color w:val="000000"/>
          <w:spacing w:val="0"/>
          <w:sz w:val="32"/>
          <w:szCs w:val="32"/>
          <w:lang w:val="en-US" w:eastAsia="zh-CN"/>
        </w:rPr>
        <w:t>各市（自治州）林业主管部门建立或者通过购买社会服务等方式确定，负责</w:t>
      </w:r>
      <w:r>
        <w:rPr>
          <w:rFonts w:hint="eastAsia" w:ascii="仿宋_GB2312" w:hAnsi="仿宋_GB2312" w:eastAsia="仿宋_GB2312" w:cs="仿宋_GB2312"/>
          <w:i w:val="0"/>
          <w:iCs w:val="0"/>
          <w:caps w:val="0"/>
          <w:color w:val="000000"/>
          <w:spacing w:val="0"/>
          <w:sz w:val="32"/>
          <w:szCs w:val="32"/>
          <w:lang w:eastAsia="zh-CN"/>
        </w:rPr>
        <w:t>收容</w:t>
      </w:r>
      <w:r>
        <w:rPr>
          <w:rFonts w:hint="eastAsia" w:ascii="仿宋_GB2312" w:hAnsi="仿宋_GB2312" w:eastAsia="仿宋_GB2312" w:cs="仿宋_GB2312"/>
          <w:i w:val="0"/>
          <w:iCs w:val="0"/>
          <w:caps w:val="0"/>
          <w:color w:val="000000"/>
          <w:spacing w:val="0"/>
          <w:sz w:val="32"/>
          <w:szCs w:val="32"/>
          <w:lang w:val="en-US" w:eastAsia="zh-CN"/>
        </w:rPr>
        <w:t>救护所辖各</w:t>
      </w:r>
      <w:r>
        <w:rPr>
          <w:rFonts w:hint="eastAsia" w:ascii="仿宋_GB2312" w:hAnsi="仿宋_GB2312" w:eastAsia="仿宋_GB2312" w:cs="仿宋_GB2312"/>
          <w:i w:val="0"/>
          <w:iCs w:val="0"/>
          <w:caps w:val="0"/>
          <w:color w:val="000000"/>
          <w:spacing w:val="0"/>
          <w:sz w:val="32"/>
          <w:szCs w:val="32"/>
          <w:lang w:eastAsia="zh-CN"/>
        </w:rPr>
        <w:t>县（市、区）</w:t>
      </w:r>
      <w:r>
        <w:rPr>
          <w:rFonts w:hint="eastAsia" w:ascii="仿宋_GB2312" w:hAnsi="仿宋_GB2312" w:eastAsia="仿宋_GB2312" w:cs="仿宋_GB2312"/>
          <w:i w:val="0"/>
          <w:iCs w:val="0"/>
          <w:caps w:val="0"/>
          <w:color w:val="000000"/>
          <w:spacing w:val="0"/>
          <w:sz w:val="32"/>
          <w:szCs w:val="32"/>
          <w:lang w:val="en-US" w:eastAsia="zh-CN"/>
        </w:rPr>
        <w:t>移送的野生动物。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县（市、区）林业主管部门可以根据需要建立</w:t>
      </w:r>
      <w:r>
        <w:rPr>
          <w:rFonts w:hint="eastAsia" w:ascii="仿宋_GB2312" w:hAnsi="仿宋_GB2312" w:eastAsia="仿宋_GB2312" w:cs="仿宋_GB2312"/>
          <w:b w:val="0"/>
          <w:bCs w:val="0"/>
          <w:i w:val="0"/>
          <w:iCs w:val="0"/>
          <w:caps w:val="0"/>
          <w:color w:val="000000"/>
          <w:spacing w:val="0"/>
          <w:sz w:val="32"/>
          <w:szCs w:val="32"/>
          <w:lang w:val="en-US" w:eastAsia="zh-CN"/>
        </w:rPr>
        <w:t>或者</w:t>
      </w:r>
      <w:r>
        <w:rPr>
          <w:rFonts w:hint="eastAsia" w:ascii="仿宋_GB2312" w:hAnsi="仿宋_GB2312" w:eastAsia="仿宋_GB2312" w:cs="仿宋_GB2312"/>
          <w:i w:val="0"/>
          <w:iCs w:val="0"/>
          <w:caps w:val="0"/>
          <w:color w:val="000000"/>
          <w:spacing w:val="0"/>
          <w:sz w:val="32"/>
          <w:szCs w:val="32"/>
          <w:lang w:val="en-US" w:eastAsia="zh-CN"/>
        </w:rPr>
        <w:t>通过购买社会服务等方式确定</w:t>
      </w:r>
      <w:r>
        <w:rPr>
          <w:rFonts w:hint="eastAsia" w:ascii="仿宋_GB2312" w:hAnsi="仿宋_GB2312" w:eastAsia="仿宋_GB2312" w:cs="仿宋_GB2312"/>
          <w:b w:val="0"/>
          <w:bCs w:val="0"/>
          <w:i w:val="0"/>
          <w:iCs w:val="0"/>
          <w:caps w:val="0"/>
          <w:color w:val="000000"/>
          <w:spacing w:val="0"/>
          <w:sz w:val="32"/>
          <w:szCs w:val="32"/>
          <w:lang w:val="en-US" w:eastAsia="zh-CN"/>
        </w:rPr>
        <w:t>收容救护点，</w:t>
      </w:r>
      <w:r>
        <w:rPr>
          <w:rFonts w:hint="eastAsia" w:ascii="仿宋_GB2312" w:hAnsi="仿宋_GB2312" w:eastAsia="仿宋_GB2312" w:cs="仿宋_GB2312"/>
          <w:i w:val="0"/>
          <w:iCs w:val="0"/>
          <w:caps w:val="0"/>
          <w:color w:val="000000"/>
          <w:spacing w:val="0"/>
          <w:sz w:val="32"/>
          <w:szCs w:val="32"/>
          <w:lang w:val="en-US" w:eastAsia="zh-CN"/>
        </w:rPr>
        <w:t>负责本辖区内野生动物的简单治疗、暂养。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各国家级保护区管理机构可以依托基层管理站建立</w:t>
      </w:r>
      <w:r>
        <w:rPr>
          <w:rFonts w:hint="eastAsia" w:ascii="仿宋_GB2312" w:hAnsi="仿宋_GB2312" w:eastAsia="仿宋_GB2312" w:cs="仿宋_GB2312"/>
          <w:b w:val="0"/>
          <w:bCs w:val="0"/>
          <w:i w:val="0"/>
          <w:iCs w:val="0"/>
          <w:caps w:val="0"/>
          <w:color w:val="000000"/>
          <w:spacing w:val="0"/>
          <w:sz w:val="32"/>
          <w:szCs w:val="32"/>
          <w:lang w:val="en-US" w:eastAsia="zh-CN"/>
        </w:rPr>
        <w:t>收容救护点，</w:t>
      </w:r>
      <w:r>
        <w:rPr>
          <w:rFonts w:hint="eastAsia" w:ascii="仿宋_GB2312" w:hAnsi="仿宋_GB2312" w:eastAsia="仿宋_GB2312" w:cs="仿宋_GB2312"/>
          <w:i w:val="0"/>
          <w:iCs w:val="0"/>
          <w:caps w:val="0"/>
          <w:color w:val="000000"/>
          <w:spacing w:val="0"/>
          <w:sz w:val="32"/>
          <w:szCs w:val="32"/>
          <w:lang w:val="en-US" w:eastAsia="zh-CN"/>
        </w:rPr>
        <w:t>负责本保护区内野生动物的简单治疗、暂养。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 xml:space="preserve">第七条  </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收容救护场所需具备以下条件：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lang w:val="en-US" w:eastAsia="zh-CN"/>
        </w:rPr>
        <w:t>（一）</w:t>
      </w:r>
      <w:r>
        <w:rPr>
          <w:rFonts w:hint="eastAsia" w:ascii="仿宋_GB2312" w:hAnsi="仿宋_GB2312" w:eastAsia="仿宋_GB2312" w:cs="仿宋_GB2312"/>
          <w:i w:val="0"/>
          <w:iCs w:val="0"/>
          <w:caps w:val="0"/>
          <w:color w:val="000000"/>
          <w:spacing w:val="0"/>
          <w:sz w:val="32"/>
          <w:szCs w:val="32"/>
          <w:highlight w:val="none"/>
          <w:lang w:val="en-US" w:eastAsia="zh-CN"/>
        </w:rPr>
        <w:t>具备合法的经营主体资格，能正常运营，并取得相应动物医疗许可资质；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（二）具备救助场所和相应的专业技术人员；具备基本的救护工具、设备和药品等</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lang w:val="en-US" w:eastAsia="zh-CN"/>
        </w:rPr>
        <w:t>（三）</w:t>
      </w:r>
      <w:r>
        <w:rPr>
          <w:rFonts w:hint="eastAsia" w:ascii="仿宋_GB2312" w:hAnsi="仿宋_GB2312" w:eastAsia="仿宋_GB2312" w:cs="仿宋_GB2312"/>
          <w:i w:val="0"/>
          <w:iCs w:val="0"/>
          <w:caps w:val="0"/>
          <w:color w:val="000000"/>
          <w:spacing w:val="0"/>
          <w:sz w:val="32"/>
          <w:szCs w:val="32"/>
          <w:highlight w:val="none"/>
          <w:lang w:val="en-US" w:eastAsia="zh-CN"/>
        </w:rPr>
        <w:t>无违法买卖野生动物及其制品、虐待野生动物等行为的不良记录。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第八条  野生动物</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收容救护场所的</w:t>
      </w:r>
      <w:r>
        <w:rPr>
          <w:rFonts w:hint="eastAsia" w:ascii="仿宋_GB2312" w:hAnsi="仿宋_GB2312" w:eastAsia="仿宋_GB2312" w:cs="仿宋_GB2312"/>
          <w:i w:val="0"/>
          <w:iCs w:val="0"/>
          <w:caps w:val="0"/>
          <w:color w:val="000000"/>
          <w:spacing w:val="0"/>
          <w:sz w:val="32"/>
          <w:szCs w:val="32"/>
          <w:highlight w:val="none"/>
          <w:lang w:val="en-US" w:eastAsia="zh-CN"/>
        </w:rPr>
        <w:t>建立，由市（自治州）林业局、县（市、区）林业主管部门组织评估，并向社会公示。符合要求的，纳入全省陆生野生动物收容救护机构名单，并报送省林业局。</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县级以上林业主管部门应当公布野生动物收容救护场所的名称、地址和联系方式等相关信息。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任何组织和个人发现因受伤、受困等野生动物需要收容救护的，应当及时报告当地林业主管部门及其野生动物收容救护场所。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第九条  有下列情况之一的，野生动物收容救护场所应当进行收容救护：</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lang w:val="en-US" w:eastAsia="zh-CN"/>
        </w:rPr>
        <w:t>（一）</w:t>
      </w:r>
      <w:r>
        <w:rPr>
          <w:rFonts w:hint="eastAsia" w:ascii="仿宋_GB2312" w:hAnsi="仿宋_GB2312" w:eastAsia="仿宋_GB2312" w:cs="仿宋_GB2312"/>
          <w:color w:val="000000"/>
          <w:sz w:val="32"/>
          <w:szCs w:val="32"/>
          <w:highlight w:val="none"/>
          <w:lang w:val="en-US" w:eastAsia="zh-CN"/>
        </w:rPr>
        <w:t>单位、组织或者个人</w:t>
      </w:r>
      <w:r>
        <w:rPr>
          <w:rFonts w:hint="eastAsia" w:ascii="仿宋_GB2312" w:hAnsi="仿宋_GB2312" w:eastAsia="仿宋_GB2312" w:cs="仿宋_GB2312"/>
          <w:i w:val="0"/>
          <w:iCs w:val="0"/>
          <w:caps w:val="0"/>
          <w:color w:val="000000"/>
          <w:spacing w:val="0"/>
          <w:sz w:val="32"/>
          <w:szCs w:val="32"/>
          <w:highlight w:val="none"/>
        </w:rPr>
        <w:t>移送的野生动物；</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二</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rPr>
        <w:t>野外发现受伤、病弱、饥饿、受困等需要救</w:t>
      </w:r>
      <w:r>
        <w:rPr>
          <w:rFonts w:hint="eastAsia" w:ascii="仿宋_GB2312" w:hAnsi="仿宋_GB2312" w:eastAsia="仿宋_GB2312" w:cs="仿宋_GB2312"/>
          <w:i w:val="0"/>
          <w:iCs w:val="0"/>
          <w:caps w:val="0"/>
          <w:color w:val="000000"/>
          <w:spacing w:val="0"/>
          <w:sz w:val="32"/>
          <w:szCs w:val="32"/>
          <w:highlight w:val="none"/>
          <w:lang w:eastAsia="zh-CN"/>
        </w:rPr>
        <w:t>助</w:t>
      </w:r>
      <w:r>
        <w:rPr>
          <w:rFonts w:hint="eastAsia" w:ascii="仿宋_GB2312" w:hAnsi="仿宋_GB2312" w:eastAsia="仿宋_GB2312" w:cs="仿宋_GB2312"/>
          <w:i w:val="0"/>
          <w:iCs w:val="0"/>
          <w:caps w:val="0"/>
          <w:color w:val="000000"/>
          <w:spacing w:val="0"/>
          <w:sz w:val="32"/>
          <w:szCs w:val="32"/>
          <w:highlight w:val="none"/>
        </w:rPr>
        <w:t>的野生动物，经简单治疗后无法野外</w:t>
      </w:r>
      <w:r>
        <w:rPr>
          <w:rFonts w:hint="eastAsia" w:ascii="仿宋_GB2312" w:hAnsi="仿宋_GB2312" w:eastAsia="仿宋_GB2312" w:cs="仿宋_GB2312"/>
          <w:i w:val="0"/>
          <w:iCs w:val="0"/>
          <w:caps w:val="0"/>
          <w:color w:val="000000"/>
          <w:spacing w:val="0"/>
          <w:sz w:val="32"/>
          <w:szCs w:val="32"/>
          <w:highlight w:val="none"/>
          <w:lang w:eastAsia="zh-CN"/>
        </w:rPr>
        <w:t>放归</w:t>
      </w:r>
      <w:r>
        <w:rPr>
          <w:rFonts w:hint="eastAsia" w:ascii="仿宋_GB2312" w:hAnsi="仿宋_GB2312" w:eastAsia="仿宋_GB2312" w:cs="仿宋_GB2312"/>
          <w:i w:val="0"/>
          <w:iCs w:val="0"/>
          <w:caps w:val="0"/>
          <w:color w:val="000000"/>
          <w:spacing w:val="0"/>
          <w:sz w:val="32"/>
          <w:szCs w:val="32"/>
          <w:highlight w:val="none"/>
        </w:rPr>
        <w:t>的野生动物；</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三</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rPr>
        <w:t>野外发现</w:t>
      </w:r>
      <w:r>
        <w:rPr>
          <w:rFonts w:hint="eastAsia" w:ascii="仿宋_GB2312" w:hAnsi="仿宋_GB2312" w:eastAsia="仿宋_GB2312" w:cs="仿宋_GB2312"/>
          <w:i w:val="0"/>
          <w:iCs w:val="0"/>
          <w:caps w:val="0"/>
          <w:color w:val="000000"/>
          <w:spacing w:val="0"/>
          <w:sz w:val="32"/>
          <w:szCs w:val="32"/>
          <w:highlight w:val="none"/>
          <w:lang w:val="en-US" w:eastAsia="zh-CN"/>
        </w:rPr>
        <w:t>或接到单位或个人移送</w:t>
      </w:r>
      <w:r>
        <w:rPr>
          <w:rFonts w:hint="eastAsia" w:ascii="仿宋_GB2312" w:hAnsi="仿宋_GB2312" w:eastAsia="仿宋_GB2312" w:cs="仿宋_GB2312"/>
          <w:i w:val="0"/>
          <w:iCs w:val="0"/>
          <w:caps w:val="0"/>
          <w:color w:val="000000"/>
          <w:spacing w:val="0"/>
          <w:sz w:val="32"/>
          <w:szCs w:val="32"/>
          <w:highlight w:val="none"/>
        </w:rPr>
        <w:t>的可能危害当地生态系统的外来</w:t>
      </w:r>
      <w:r>
        <w:rPr>
          <w:rFonts w:hint="eastAsia" w:ascii="仿宋_GB2312" w:hAnsi="仿宋_GB2312" w:eastAsia="仿宋_GB2312" w:cs="仿宋_GB2312"/>
          <w:i w:val="0"/>
          <w:iCs w:val="0"/>
          <w:caps w:val="0"/>
          <w:color w:val="000000"/>
          <w:spacing w:val="0"/>
          <w:sz w:val="32"/>
          <w:szCs w:val="32"/>
          <w:highlight w:val="none"/>
          <w:lang w:val="en-US" w:eastAsia="zh-CN"/>
        </w:rPr>
        <w:t>物种</w:t>
      </w:r>
      <w:r>
        <w:rPr>
          <w:rFonts w:hint="eastAsia" w:ascii="仿宋_GB2312" w:hAnsi="仿宋_GB2312" w:eastAsia="仿宋_GB2312" w:cs="仿宋_GB2312"/>
          <w:i w:val="0"/>
          <w:iCs w:val="0"/>
          <w:caps w:val="0"/>
          <w:color w:val="000000"/>
          <w:spacing w:val="0"/>
          <w:sz w:val="32"/>
          <w:szCs w:val="32"/>
          <w:highlight w:val="none"/>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四</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rPr>
        <w:t>其他需要收容救护的野生动物</w:t>
      </w:r>
      <w:r>
        <w:rPr>
          <w:rFonts w:hint="eastAsia" w:ascii="仿宋_GB2312" w:hAnsi="仿宋_GB2312" w:eastAsia="仿宋_GB2312" w:cs="仿宋_GB2312"/>
          <w:i w:val="0"/>
          <w:iCs w:val="0"/>
          <w:caps w:val="0"/>
          <w:color w:val="000000"/>
          <w:spacing w:val="0"/>
          <w:sz w:val="32"/>
          <w:szCs w:val="32"/>
          <w:highlight w:val="none"/>
          <w:lang w:eastAsia="zh-CN"/>
        </w:rPr>
        <w:t>，包括逃逸或被遗弃的人工</w:t>
      </w:r>
      <w:r>
        <w:rPr>
          <w:rFonts w:hint="eastAsia" w:ascii="仿宋_GB2312" w:hAnsi="仿宋_GB2312" w:eastAsia="仿宋_GB2312" w:cs="仿宋_GB2312"/>
          <w:i w:val="0"/>
          <w:iCs w:val="0"/>
          <w:caps w:val="0"/>
          <w:color w:val="000000"/>
          <w:spacing w:val="0"/>
          <w:sz w:val="32"/>
          <w:szCs w:val="32"/>
          <w:highlight w:val="none"/>
          <w:lang w:val="en-US" w:eastAsia="zh-CN"/>
        </w:rPr>
        <w:t>繁育</w:t>
      </w:r>
      <w:r>
        <w:rPr>
          <w:rFonts w:hint="eastAsia" w:ascii="仿宋_GB2312" w:hAnsi="仿宋_GB2312" w:eastAsia="仿宋_GB2312" w:cs="仿宋_GB2312"/>
          <w:i w:val="0"/>
          <w:iCs w:val="0"/>
          <w:caps w:val="0"/>
          <w:color w:val="000000"/>
          <w:spacing w:val="0"/>
          <w:sz w:val="32"/>
          <w:szCs w:val="32"/>
          <w:highlight w:val="none"/>
          <w:lang w:eastAsia="zh-CN"/>
        </w:rPr>
        <w:t>野生动物等。</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lang w:eastAsia="zh-CN"/>
        </w:rPr>
        <w:t>国家</w:t>
      </w:r>
      <w:r>
        <w:rPr>
          <w:rFonts w:hint="eastAsia" w:ascii="仿宋_GB2312" w:hAnsi="仿宋_GB2312" w:eastAsia="仿宋_GB2312" w:cs="仿宋_GB2312"/>
          <w:color w:val="000000"/>
          <w:sz w:val="32"/>
          <w:szCs w:val="32"/>
          <w:highlight w:val="none"/>
        </w:rPr>
        <w:t>重点保护野生动物和有重要生态、科学、社会价值的陆生野生动物</w:t>
      </w:r>
      <w:r>
        <w:rPr>
          <w:rFonts w:hint="eastAsia" w:ascii="仿宋_GB2312" w:hAnsi="仿宋_GB2312" w:eastAsia="仿宋_GB2312" w:cs="仿宋_GB2312"/>
          <w:color w:val="000000"/>
          <w:sz w:val="32"/>
          <w:szCs w:val="32"/>
          <w:highlight w:val="none"/>
          <w:lang w:eastAsia="zh-CN"/>
        </w:rPr>
        <w:t>或者</w:t>
      </w:r>
      <w:r>
        <w:rPr>
          <w:rFonts w:hint="eastAsia" w:ascii="仿宋_GB2312" w:hAnsi="仿宋_GB2312" w:eastAsia="仿宋_GB2312" w:cs="仿宋_GB2312"/>
          <w:i w:val="0"/>
          <w:iCs w:val="0"/>
          <w:caps w:val="0"/>
          <w:color w:val="000000"/>
          <w:spacing w:val="0"/>
          <w:sz w:val="32"/>
          <w:szCs w:val="32"/>
          <w:highlight w:val="none"/>
          <w:lang w:eastAsia="zh-CN"/>
        </w:rPr>
        <w:t>省重点保护野生动物受到自然灾害、重大环境污染事故等突发事件威胁时，野生动物收容救护场所应当按照当地人民政府的要求及时采取应急救助措施。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第十条  野生动物收容救护场所存在下列情形之一的，由原组织评估的林业主管部门移除全省陆生野生动物收容救护机构名单，向社会公布并报省林业局：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（一）无故拒绝救护野生动物的；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（二）在救护过程中懈怠延误，致使野生动物受到严重伤害的；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（三）拖延不报或者瞒报野生动物救护信息的；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（四）倒卖或非法驯养救护动物的；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（五）未按相关规定处置救护的野生动物的；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（六）不接受林业主管部门监督指导的。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第十一条  各级林业主管部门应当积极争取经费，对</w:t>
      </w:r>
      <w:r>
        <w:rPr>
          <w:rFonts w:hint="eastAsia" w:ascii="仿宋_GB2312" w:hAnsi="仿宋_GB2312" w:eastAsia="仿宋_GB2312" w:cs="仿宋_GB2312"/>
          <w:i w:val="0"/>
          <w:iCs w:val="0"/>
          <w:caps w:val="0"/>
          <w:color w:val="000000"/>
          <w:spacing w:val="0"/>
          <w:sz w:val="32"/>
          <w:szCs w:val="32"/>
          <w:lang w:eastAsia="zh-CN"/>
        </w:rPr>
        <w:t>参与</w:t>
      </w:r>
      <w:r>
        <w:rPr>
          <w:rFonts w:hint="eastAsia" w:ascii="仿宋_GB2312" w:hAnsi="仿宋_GB2312" w:eastAsia="仿宋_GB2312" w:cs="仿宋_GB2312"/>
          <w:i w:val="0"/>
          <w:iCs w:val="0"/>
          <w:caps w:val="0"/>
          <w:color w:val="000000"/>
          <w:spacing w:val="0"/>
          <w:sz w:val="32"/>
          <w:szCs w:val="32"/>
        </w:rPr>
        <w:t>野生动物收容救护工作</w:t>
      </w:r>
      <w:r>
        <w:rPr>
          <w:rFonts w:hint="eastAsia" w:ascii="仿宋_GB2312" w:hAnsi="仿宋_GB2312" w:eastAsia="仿宋_GB2312" w:cs="仿宋_GB2312"/>
          <w:i w:val="0"/>
          <w:iCs w:val="0"/>
          <w:caps w:val="0"/>
          <w:color w:val="000000"/>
          <w:spacing w:val="0"/>
          <w:sz w:val="32"/>
          <w:szCs w:val="32"/>
          <w:lang w:eastAsia="zh-CN"/>
        </w:rPr>
        <w:t>的单位、</w:t>
      </w:r>
      <w:r>
        <w:rPr>
          <w:rFonts w:hint="eastAsia" w:ascii="仿宋_GB2312" w:hAnsi="仿宋_GB2312" w:eastAsia="仿宋_GB2312" w:cs="仿宋_GB2312"/>
          <w:i w:val="0"/>
          <w:iCs w:val="0"/>
          <w:caps w:val="0"/>
          <w:color w:val="000000"/>
          <w:spacing w:val="0"/>
          <w:sz w:val="32"/>
          <w:szCs w:val="32"/>
        </w:rPr>
        <w:t>社会组织</w:t>
      </w:r>
      <w:r>
        <w:rPr>
          <w:rFonts w:hint="eastAsia" w:ascii="仿宋_GB2312" w:hAnsi="仿宋_GB2312" w:eastAsia="仿宋_GB2312" w:cs="仿宋_GB2312"/>
          <w:i w:val="0"/>
          <w:iCs w:val="0"/>
          <w:caps w:val="0"/>
          <w:color w:val="000000"/>
          <w:spacing w:val="0"/>
          <w:sz w:val="32"/>
          <w:szCs w:val="32"/>
          <w:lang w:val="en-US" w:eastAsia="zh-CN"/>
        </w:rPr>
        <w:t>予以适当补助。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第十二条  野生动物收容救护应就地就近，同时也要统筹配合。市（自治州）收容救护场所负责收容救护所辖县（市、区）移送</w:t>
      </w:r>
      <w:r>
        <w:rPr>
          <w:rFonts w:hint="eastAsia" w:ascii="仿宋_GB2312" w:hAnsi="仿宋_GB2312" w:eastAsia="仿宋_GB2312" w:cs="仿宋_GB2312"/>
          <w:i w:val="0"/>
          <w:iCs w:val="0"/>
          <w:caps w:val="0"/>
          <w:color w:val="000000"/>
          <w:spacing w:val="0"/>
          <w:sz w:val="32"/>
          <w:szCs w:val="32"/>
          <w:lang w:eastAsia="zh-CN"/>
        </w:rPr>
        <w:t>的野生动物；</w:t>
      </w:r>
      <w:r>
        <w:rPr>
          <w:rFonts w:hint="eastAsia" w:ascii="仿宋_GB2312" w:hAnsi="仿宋_GB2312" w:eastAsia="仿宋_GB2312" w:cs="仿宋_GB2312"/>
          <w:i w:val="0"/>
          <w:iCs w:val="0"/>
          <w:caps w:val="0"/>
          <w:color w:val="000000"/>
          <w:spacing w:val="0"/>
          <w:sz w:val="32"/>
          <w:szCs w:val="32"/>
          <w:lang w:val="en-US" w:eastAsia="zh-CN"/>
        </w:rPr>
        <w:t>跨市（自治州）开展收容救护的，须经接收地市（自治州）林业主管部门同意；超出市（自治州）、</w:t>
      </w:r>
      <w:r>
        <w:rPr>
          <w:rFonts w:hint="eastAsia" w:ascii="仿宋_GB2312" w:hAnsi="仿宋_GB2312" w:eastAsia="仿宋_GB2312" w:cs="仿宋_GB2312"/>
          <w:i w:val="0"/>
          <w:iCs w:val="0"/>
          <w:caps w:val="0"/>
          <w:color w:val="000000"/>
          <w:spacing w:val="0"/>
          <w:sz w:val="32"/>
          <w:szCs w:val="32"/>
          <w:lang w:eastAsia="zh-CN"/>
        </w:rPr>
        <w:t>国家级自然保护区</w:t>
      </w:r>
      <w:r>
        <w:rPr>
          <w:rFonts w:hint="eastAsia" w:ascii="仿宋_GB2312" w:hAnsi="仿宋_GB2312" w:eastAsia="仿宋_GB2312" w:cs="仿宋_GB2312"/>
          <w:i w:val="0"/>
          <w:iCs w:val="0"/>
          <w:caps w:val="0"/>
          <w:color w:val="000000"/>
          <w:spacing w:val="0"/>
          <w:sz w:val="32"/>
          <w:szCs w:val="32"/>
          <w:lang w:val="en-US" w:eastAsia="zh-CN"/>
        </w:rPr>
        <w:t>管理机构收容救护能力范围或各县（市、区）因特殊情况需要</w:t>
      </w:r>
      <w:r>
        <w:rPr>
          <w:rFonts w:hint="eastAsia" w:ascii="仿宋_GB2312" w:hAnsi="仿宋_GB2312" w:eastAsia="仿宋_GB2312" w:cs="仿宋_GB2312"/>
          <w:i w:val="0"/>
          <w:iCs w:val="0"/>
          <w:caps w:val="0"/>
          <w:color w:val="000000"/>
          <w:spacing w:val="0"/>
          <w:sz w:val="32"/>
          <w:szCs w:val="32"/>
          <w:lang w:eastAsia="zh-CN"/>
        </w:rPr>
        <w:t>移交省级野生动物收容救护场所</w:t>
      </w:r>
      <w:r>
        <w:rPr>
          <w:rFonts w:hint="eastAsia" w:ascii="仿宋_GB2312" w:hAnsi="仿宋_GB2312" w:eastAsia="仿宋_GB2312" w:cs="仿宋_GB2312"/>
          <w:i w:val="0"/>
          <w:iCs w:val="0"/>
          <w:caps w:val="0"/>
          <w:color w:val="000000"/>
          <w:spacing w:val="0"/>
          <w:sz w:val="32"/>
          <w:szCs w:val="32"/>
          <w:lang w:val="en-US" w:eastAsia="zh-CN"/>
        </w:rPr>
        <w:t>的，需经省级野生动物保护主管部门同意</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设立</w:t>
      </w:r>
      <w:r>
        <w:rPr>
          <w:rFonts w:hint="eastAsia" w:ascii="仿宋_GB2312" w:hAnsi="仿宋_GB2312" w:eastAsia="仿宋_GB2312" w:cs="仿宋_GB2312"/>
          <w:i w:val="0"/>
          <w:iCs w:val="0"/>
          <w:caps w:val="0"/>
          <w:color w:val="000000"/>
          <w:spacing w:val="0"/>
          <w:sz w:val="32"/>
          <w:szCs w:val="32"/>
          <w:lang w:eastAsia="zh-CN"/>
        </w:rPr>
        <w:t>收容救护点的县（市、区），</w:t>
      </w:r>
      <w:r>
        <w:rPr>
          <w:rFonts w:hint="eastAsia" w:ascii="仿宋_GB2312" w:hAnsi="仿宋_GB2312" w:eastAsia="仿宋_GB2312" w:cs="仿宋_GB2312"/>
          <w:i w:val="0"/>
          <w:iCs w:val="0"/>
          <w:caps w:val="0"/>
          <w:color w:val="000000"/>
          <w:spacing w:val="0"/>
          <w:sz w:val="32"/>
          <w:szCs w:val="32"/>
          <w:lang w:val="en-US" w:eastAsia="zh-CN"/>
        </w:rPr>
        <w:t>可承担除</w:t>
      </w:r>
      <w:r>
        <w:rPr>
          <w:rFonts w:hint="eastAsia" w:ascii="仿宋_GB2312" w:hAnsi="仿宋_GB2312" w:eastAsia="仿宋_GB2312" w:cs="仿宋_GB2312"/>
          <w:b w:val="0"/>
          <w:bCs w:val="0"/>
          <w:i w:val="0"/>
          <w:iCs w:val="0"/>
          <w:caps w:val="0"/>
          <w:color w:val="000000"/>
          <w:spacing w:val="0"/>
          <w:sz w:val="32"/>
          <w:szCs w:val="32"/>
          <w:lang w:val="en-US" w:eastAsia="zh-CN"/>
        </w:rPr>
        <w:t>国家一、二级重点保护陆生野生动物、《濒危野生动植物种国际贸易公约》附录Ⅰ、Ⅱ所列陆生野生动物外的野生动物收容救护</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300"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第十三条 野生动物</w:t>
      </w:r>
      <w:r>
        <w:rPr>
          <w:rFonts w:hint="eastAsia" w:ascii="仿宋_GB2312" w:hAnsi="仿宋_GB2312" w:eastAsia="仿宋_GB2312" w:cs="仿宋_GB2312"/>
          <w:i w:val="0"/>
          <w:iCs w:val="0"/>
          <w:caps w:val="0"/>
          <w:color w:val="000000"/>
          <w:spacing w:val="0"/>
          <w:sz w:val="32"/>
          <w:szCs w:val="32"/>
        </w:rPr>
        <w:t>收容救护</w:t>
      </w:r>
      <w:r>
        <w:rPr>
          <w:rFonts w:hint="eastAsia" w:ascii="仿宋_GB2312" w:hAnsi="仿宋_GB2312" w:eastAsia="仿宋_GB2312" w:cs="仿宋_GB2312"/>
          <w:i w:val="0"/>
          <w:iCs w:val="0"/>
          <w:caps w:val="0"/>
          <w:color w:val="000000"/>
          <w:spacing w:val="0"/>
          <w:sz w:val="32"/>
          <w:szCs w:val="32"/>
          <w:lang w:val="en-US" w:eastAsia="zh-CN"/>
        </w:rPr>
        <w:t>工作流程按照下列步骤开展：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300"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（一）前期处置；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300"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（二）登记移送；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300"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（三）诊断治疗；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300" w:right="0" w:righ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（四）康复饲养；</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（五）后续</w:t>
      </w:r>
      <w:r>
        <w:rPr>
          <w:rFonts w:hint="eastAsia" w:ascii="仿宋_GB2312" w:hAnsi="仿宋_GB2312" w:eastAsia="仿宋_GB2312" w:cs="仿宋_GB2312"/>
          <w:i w:val="0"/>
          <w:iCs w:val="0"/>
          <w:caps w:val="0"/>
          <w:color w:val="000000"/>
          <w:spacing w:val="0"/>
          <w:sz w:val="32"/>
          <w:szCs w:val="32"/>
          <w:lang w:eastAsia="zh-CN"/>
        </w:rPr>
        <w:t>处</w:t>
      </w:r>
      <w:r>
        <w:rPr>
          <w:rFonts w:hint="eastAsia" w:ascii="仿宋_GB2312" w:hAnsi="仿宋_GB2312" w:eastAsia="仿宋_GB2312" w:cs="仿宋_GB2312"/>
          <w:i w:val="0"/>
          <w:iCs w:val="0"/>
          <w:caps w:val="0"/>
          <w:color w:val="000000"/>
          <w:spacing w:val="0"/>
          <w:sz w:val="32"/>
          <w:szCs w:val="32"/>
        </w:rPr>
        <w:t>置</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 xml:space="preserve">第十四条 </w:t>
      </w:r>
      <w:r>
        <w:rPr>
          <w:rFonts w:hint="eastAsia" w:ascii="楷体_GB2312" w:hAnsi="楷体_GB2312" w:eastAsia="楷体_GB2312" w:cs="楷体_GB2312"/>
          <w:b w:val="0"/>
          <w:bCs w:val="0"/>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救护人员</w:t>
      </w:r>
      <w:r>
        <w:rPr>
          <w:rFonts w:hint="eastAsia" w:ascii="仿宋_GB2312" w:hAnsi="仿宋_GB2312" w:eastAsia="仿宋_GB2312" w:cs="仿宋_GB2312"/>
          <w:i w:val="0"/>
          <w:iCs w:val="0"/>
          <w:caps w:val="0"/>
          <w:color w:val="000000"/>
          <w:spacing w:val="0"/>
          <w:sz w:val="32"/>
          <w:szCs w:val="32"/>
          <w:lang w:val="en-US" w:eastAsia="zh-CN"/>
        </w:rPr>
        <w:t>现场接收野生动物</w:t>
      </w:r>
      <w:r>
        <w:rPr>
          <w:rFonts w:hint="eastAsia" w:ascii="仿宋_GB2312" w:hAnsi="仿宋_GB2312" w:eastAsia="仿宋_GB2312" w:cs="仿宋_GB2312"/>
          <w:i w:val="0"/>
          <w:iCs w:val="0"/>
          <w:caps w:val="0"/>
          <w:color w:val="000000"/>
          <w:spacing w:val="0"/>
          <w:sz w:val="32"/>
          <w:szCs w:val="32"/>
        </w:rPr>
        <w:t>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应当做好</w:t>
      </w:r>
      <w:r>
        <w:rPr>
          <w:rFonts w:hint="eastAsia" w:ascii="仿宋_GB2312" w:hAnsi="仿宋_GB2312" w:eastAsia="仿宋_GB2312" w:cs="仿宋_GB2312"/>
          <w:i w:val="0"/>
          <w:iCs w:val="0"/>
          <w:caps w:val="0"/>
          <w:color w:val="000000"/>
          <w:spacing w:val="0"/>
          <w:sz w:val="32"/>
          <w:szCs w:val="32"/>
          <w:lang w:eastAsia="zh-CN"/>
        </w:rPr>
        <w:t>安全</w:t>
      </w:r>
      <w:r>
        <w:rPr>
          <w:rFonts w:hint="eastAsia" w:ascii="仿宋_GB2312" w:hAnsi="仿宋_GB2312" w:eastAsia="仿宋_GB2312" w:cs="仿宋_GB2312"/>
          <w:i w:val="0"/>
          <w:iCs w:val="0"/>
          <w:caps w:val="0"/>
          <w:color w:val="000000"/>
          <w:spacing w:val="0"/>
          <w:sz w:val="32"/>
          <w:szCs w:val="32"/>
        </w:rPr>
        <w:t>防护，携带专业工具，</w:t>
      </w:r>
      <w:r>
        <w:rPr>
          <w:rFonts w:hint="eastAsia" w:ascii="仿宋_GB2312" w:hAnsi="仿宋_GB2312" w:eastAsia="仿宋_GB2312" w:cs="仿宋_GB2312"/>
          <w:i w:val="0"/>
          <w:iCs w:val="0"/>
          <w:caps w:val="0"/>
          <w:color w:val="000000"/>
          <w:spacing w:val="0"/>
          <w:sz w:val="32"/>
          <w:szCs w:val="32"/>
          <w:lang w:eastAsia="zh-CN"/>
        </w:rPr>
        <w:t>尽量</w:t>
      </w:r>
      <w:r>
        <w:rPr>
          <w:rFonts w:hint="eastAsia" w:ascii="仿宋_GB2312" w:hAnsi="仿宋_GB2312" w:eastAsia="仿宋_GB2312" w:cs="仿宋_GB2312"/>
          <w:i w:val="0"/>
          <w:iCs w:val="0"/>
          <w:caps w:val="0"/>
          <w:color w:val="000000"/>
          <w:spacing w:val="0"/>
          <w:sz w:val="32"/>
          <w:szCs w:val="32"/>
        </w:rPr>
        <w:t>避免与野生动物直接接触。</w:t>
      </w:r>
      <w:r>
        <w:rPr>
          <w:rFonts w:hint="eastAsia" w:ascii="仿宋_GB2312" w:hAnsi="仿宋_GB2312" w:eastAsia="仿宋_GB2312" w:cs="仿宋_GB2312"/>
          <w:i w:val="0"/>
          <w:iCs w:val="0"/>
          <w:caps w:val="0"/>
          <w:color w:val="000000"/>
          <w:spacing w:val="0"/>
          <w:sz w:val="32"/>
          <w:szCs w:val="32"/>
          <w:lang w:eastAsia="zh-CN"/>
        </w:rPr>
        <w:t>特别</w:t>
      </w:r>
      <w:r>
        <w:rPr>
          <w:rFonts w:hint="eastAsia" w:ascii="仿宋_GB2312" w:hAnsi="仿宋_GB2312" w:eastAsia="仿宋_GB2312" w:cs="仿宋_GB2312"/>
          <w:i w:val="0"/>
          <w:iCs w:val="0"/>
          <w:caps w:val="0"/>
          <w:color w:val="000000"/>
          <w:spacing w:val="0"/>
          <w:sz w:val="32"/>
          <w:szCs w:val="32"/>
        </w:rPr>
        <w:t>在面对具有攻击性的野生动物时，要注意防止自身或他人受到伤害</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 xml:space="preserve">第十五条  </w:t>
      </w:r>
      <w:r>
        <w:rPr>
          <w:rFonts w:hint="eastAsia" w:ascii="仿宋_GB2312" w:hAnsi="仿宋_GB2312" w:eastAsia="仿宋_GB2312" w:cs="仿宋_GB2312"/>
          <w:i w:val="0"/>
          <w:iCs w:val="0"/>
          <w:caps w:val="0"/>
          <w:color w:val="000000"/>
          <w:spacing w:val="0"/>
          <w:sz w:val="32"/>
          <w:szCs w:val="32"/>
          <w:highlight w:val="none"/>
        </w:rPr>
        <w:t>野生动物运输</w:t>
      </w:r>
      <w:r>
        <w:rPr>
          <w:rFonts w:hint="eastAsia" w:ascii="仿宋_GB2312" w:hAnsi="仿宋_GB2312" w:eastAsia="仿宋_GB2312" w:cs="仿宋_GB2312"/>
          <w:i w:val="0"/>
          <w:iCs w:val="0"/>
          <w:caps w:val="0"/>
          <w:color w:val="000000"/>
          <w:spacing w:val="0"/>
          <w:sz w:val="32"/>
          <w:szCs w:val="32"/>
          <w:highlight w:val="none"/>
          <w:lang w:eastAsia="zh-CN"/>
        </w:rPr>
        <w:t>过程中</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应当为其提供必要的空间和饲喂饮水条件，保持</w:t>
      </w:r>
      <w:r>
        <w:rPr>
          <w:rFonts w:hint="eastAsia" w:ascii="仿宋_GB2312" w:hAnsi="仿宋_GB2312" w:eastAsia="仿宋_GB2312" w:cs="仿宋_GB2312"/>
          <w:i w:val="0"/>
          <w:iCs w:val="0"/>
          <w:caps w:val="0"/>
          <w:color w:val="000000"/>
          <w:spacing w:val="0"/>
          <w:sz w:val="32"/>
          <w:szCs w:val="32"/>
          <w:highlight w:val="none"/>
        </w:rPr>
        <w:t>运输环境通风开放</w:t>
      </w:r>
      <w:r>
        <w:rPr>
          <w:rFonts w:hint="eastAsia" w:ascii="仿宋_GB2312" w:hAnsi="仿宋_GB2312" w:eastAsia="仿宋_GB2312" w:cs="仿宋_GB2312"/>
          <w:i w:val="0"/>
          <w:iCs w:val="0"/>
          <w:caps w:val="0"/>
          <w:color w:val="000000"/>
          <w:spacing w:val="0"/>
          <w:sz w:val="32"/>
          <w:szCs w:val="32"/>
          <w:highlight w:val="none"/>
          <w:lang w:eastAsia="zh-CN"/>
        </w:rPr>
        <w:t>，减轻运输途中野生动物应激反应。</w:t>
      </w:r>
      <w:r>
        <w:rPr>
          <w:rFonts w:hint="eastAsia" w:ascii="仿宋_GB2312" w:hAnsi="仿宋_GB2312" w:eastAsia="仿宋_GB2312" w:cs="仿宋_GB2312"/>
          <w:i w:val="0"/>
          <w:iCs w:val="0"/>
          <w:caps w:val="0"/>
          <w:color w:val="000000"/>
          <w:spacing w:val="0"/>
          <w:sz w:val="32"/>
          <w:szCs w:val="32"/>
          <w:highlight w:val="none"/>
        </w:rPr>
        <w:t>应</w:t>
      </w:r>
      <w:r>
        <w:rPr>
          <w:rFonts w:hint="eastAsia" w:ascii="仿宋_GB2312" w:hAnsi="仿宋_GB2312" w:eastAsia="仿宋_GB2312" w:cs="仿宋_GB2312"/>
          <w:i w:val="0"/>
          <w:iCs w:val="0"/>
          <w:caps w:val="0"/>
          <w:color w:val="000000"/>
          <w:spacing w:val="0"/>
          <w:sz w:val="32"/>
          <w:szCs w:val="32"/>
          <w:highlight w:val="none"/>
          <w:lang w:eastAsia="zh-CN"/>
        </w:rPr>
        <w:t>当</w:t>
      </w:r>
      <w:r>
        <w:rPr>
          <w:rFonts w:hint="eastAsia" w:ascii="仿宋_GB2312" w:hAnsi="仿宋_GB2312" w:eastAsia="仿宋_GB2312" w:cs="仿宋_GB2312"/>
          <w:i w:val="0"/>
          <w:iCs w:val="0"/>
          <w:caps w:val="0"/>
          <w:color w:val="000000"/>
          <w:spacing w:val="0"/>
          <w:sz w:val="32"/>
          <w:szCs w:val="32"/>
          <w:highlight w:val="none"/>
        </w:rPr>
        <w:t>采</w:t>
      </w:r>
      <w:r>
        <w:rPr>
          <w:rFonts w:hint="eastAsia" w:ascii="仿宋_GB2312" w:hAnsi="仿宋_GB2312" w:eastAsia="仿宋_GB2312" w:cs="仿宋_GB2312"/>
          <w:i w:val="0"/>
          <w:iCs w:val="0"/>
          <w:caps w:val="0"/>
          <w:color w:val="000000"/>
          <w:spacing w:val="0"/>
          <w:sz w:val="32"/>
          <w:szCs w:val="32"/>
          <w:highlight w:val="none"/>
          <w:lang w:eastAsia="zh-CN"/>
        </w:rPr>
        <w:t>用</w:t>
      </w:r>
      <w:r>
        <w:rPr>
          <w:rFonts w:hint="eastAsia" w:ascii="仿宋_GB2312" w:hAnsi="仿宋_GB2312" w:eastAsia="仿宋_GB2312" w:cs="仿宋_GB2312"/>
          <w:i w:val="0"/>
          <w:iCs w:val="0"/>
          <w:caps w:val="0"/>
          <w:color w:val="000000"/>
          <w:spacing w:val="0"/>
          <w:sz w:val="32"/>
          <w:szCs w:val="32"/>
          <w:highlight w:val="none"/>
        </w:rPr>
        <w:t>专用收容设</w:t>
      </w:r>
      <w:r>
        <w:rPr>
          <w:rFonts w:hint="eastAsia" w:ascii="仿宋_GB2312" w:hAnsi="仿宋_GB2312" w:eastAsia="仿宋_GB2312" w:cs="仿宋_GB2312"/>
          <w:i w:val="0"/>
          <w:iCs w:val="0"/>
          <w:caps w:val="0"/>
          <w:color w:val="000000"/>
          <w:spacing w:val="0"/>
          <w:sz w:val="32"/>
          <w:szCs w:val="32"/>
          <w:highlight w:val="none"/>
          <w:lang w:eastAsia="zh-CN"/>
        </w:rPr>
        <w:t>备安置野生动物，并</w:t>
      </w:r>
      <w:r>
        <w:rPr>
          <w:rFonts w:hint="eastAsia" w:ascii="仿宋_GB2312" w:hAnsi="仿宋_GB2312" w:eastAsia="仿宋_GB2312" w:cs="仿宋_GB2312"/>
          <w:i w:val="0"/>
          <w:iCs w:val="0"/>
          <w:caps w:val="0"/>
          <w:color w:val="000000"/>
          <w:spacing w:val="0"/>
          <w:sz w:val="32"/>
          <w:szCs w:val="32"/>
          <w:highlight w:val="none"/>
        </w:rPr>
        <w:t>做好隔离</w:t>
      </w:r>
      <w:r>
        <w:rPr>
          <w:rFonts w:hint="eastAsia" w:ascii="仿宋_GB2312" w:hAnsi="仿宋_GB2312" w:eastAsia="仿宋_GB2312" w:cs="仿宋_GB2312"/>
          <w:i w:val="0"/>
          <w:iCs w:val="0"/>
          <w:caps w:val="0"/>
          <w:color w:val="000000"/>
          <w:spacing w:val="0"/>
          <w:sz w:val="32"/>
          <w:szCs w:val="32"/>
          <w:highlight w:val="none"/>
          <w:lang w:eastAsia="zh-CN"/>
        </w:rPr>
        <w:t>。带疫病的野生动物应当采用专用</w:t>
      </w:r>
      <w:r>
        <w:rPr>
          <w:rFonts w:hint="eastAsia" w:ascii="仿宋_GB2312" w:hAnsi="仿宋_GB2312" w:eastAsia="仿宋_GB2312" w:cs="仿宋_GB2312"/>
          <w:i w:val="0"/>
          <w:iCs w:val="0"/>
          <w:caps w:val="0"/>
          <w:color w:val="000000"/>
          <w:spacing w:val="0"/>
          <w:sz w:val="32"/>
          <w:szCs w:val="32"/>
          <w:highlight w:val="none"/>
          <w:lang w:val="en-US" w:eastAsia="zh-CN"/>
        </w:rPr>
        <w:t>运输工具</w:t>
      </w:r>
      <w:r>
        <w:rPr>
          <w:rFonts w:hint="eastAsia" w:ascii="仿宋_GB2312" w:hAnsi="仿宋_GB2312" w:eastAsia="仿宋_GB2312" w:cs="仿宋_GB2312"/>
          <w:i w:val="0"/>
          <w:iCs w:val="0"/>
          <w:caps w:val="0"/>
          <w:color w:val="000000"/>
          <w:spacing w:val="0"/>
          <w:sz w:val="32"/>
          <w:szCs w:val="32"/>
          <w:highlight w:val="none"/>
          <w:lang w:eastAsia="zh-CN"/>
        </w:rPr>
        <w:t>进行运输。</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第十六条  收容救护的野生动物应当按照《野生动物检疫办法》《野生动物检疫规程》进行检疫，野生动物收容救护场所</w:t>
      </w:r>
      <w:r>
        <w:rPr>
          <w:rFonts w:hint="eastAsia" w:ascii="仿宋_GB2312" w:hAnsi="仿宋_GB2312" w:eastAsia="仿宋_GB2312" w:cs="仿宋_GB2312"/>
          <w:i w:val="0"/>
          <w:iCs w:val="0"/>
          <w:caps w:val="0"/>
          <w:color w:val="auto"/>
          <w:spacing w:val="0"/>
          <w:sz w:val="32"/>
          <w:szCs w:val="32"/>
          <w:lang w:val="en-US" w:eastAsia="zh-CN"/>
        </w:rPr>
        <w:t>应</w:t>
      </w:r>
      <w:r>
        <w:rPr>
          <w:rFonts w:hint="eastAsia" w:ascii="仿宋_GB2312" w:hAnsi="仿宋_GB2312" w:eastAsia="仿宋_GB2312" w:cs="仿宋_GB2312"/>
          <w:i w:val="0"/>
          <w:iCs w:val="0"/>
          <w:caps w:val="0"/>
          <w:color w:val="000000"/>
          <w:spacing w:val="0"/>
          <w:sz w:val="32"/>
          <w:szCs w:val="32"/>
          <w:lang w:val="en-US" w:eastAsia="zh-CN"/>
        </w:rPr>
        <w:t>当积极配合检疫机构进行检疫</w:t>
      </w:r>
      <w:r>
        <w:rPr>
          <w:rFonts w:hint="eastAsia" w:ascii="仿宋_GB2312" w:hAnsi="仿宋_GB2312" w:eastAsia="仿宋_GB2312" w:cs="仿宋_GB2312"/>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第十七条  野生动物</w:t>
      </w:r>
      <w:r>
        <w:rPr>
          <w:rFonts w:hint="eastAsia" w:ascii="仿宋_GB2312" w:hAnsi="仿宋_GB2312" w:eastAsia="仿宋_GB2312" w:cs="仿宋_GB2312"/>
          <w:i w:val="0"/>
          <w:iCs w:val="0"/>
          <w:caps w:val="0"/>
          <w:color w:val="000000"/>
          <w:spacing w:val="0"/>
          <w:sz w:val="32"/>
          <w:szCs w:val="32"/>
          <w:highlight w:val="none"/>
          <w:lang w:val="en-US" w:eastAsia="zh-CN"/>
        </w:rPr>
        <w:t>收容救护场所应当根据收容救护野生动物的</w:t>
      </w:r>
      <w:r>
        <w:rPr>
          <w:rFonts w:hint="eastAsia" w:ascii="仿宋_GB2312" w:hAnsi="仿宋_GB2312" w:eastAsia="仿宋_GB2312" w:cs="仿宋_GB2312"/>
          <w:i w:val="0"/>
          <w:iCs w:val="0"/>
          <w:caps w:val="0"/>
          <w:color w:val="000000"/>
          <w:spacing w:val="0"/>
          <w:sz w:val="32"/>
          <w:szCs w:val="32"/>
          <w:highlight w:val="none"/>
          <w:lang w:eastAsia="zh-CN"/>
        </w:rPr>
        <w:t>生活习性，采取不同的饲养方式，加强饲料营养调控，保持饲养环境卫生，营造动物</w:t>
      </w:r>
      <w:r>
        <w:rPr>
          <w:rFonts w:hint="eastAsia" w:ascii="仿宋_GB2312" w:hAnsi="仿宋_GB2312" w:eastAsia="仿宋_GB2312" w:cs="仿宋_GB2312"/>
          <w:i w:val="0"/>
          <w:iCs w:val="0"/>
          <w:caps w:val="0"/>
          <w:color w:val="000000"/>
          <w:spacing w:val="0"/>
          <w:sz w:val="32"/>
          <w:szCs w:val="32"/>
          <w:highlight w:val="none"/>
          <w:lang w:val="en-US" w:eastAsia="zh-CN"/>
        </w:rPr>
        <w:t>适宜活动条件</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lang w:val="en-US" w:eastAsia="zh-CN"/>
        </w:rPr>
        <w:t>采取</w:t>
      </w:r>
      <w:r>
        <w:rPr>
          <w:rFonts w:hint="eastAsia" w:ascii="仿宋_GB2312" w:hAnsi="仿宋_GB2312" w:eastAsia="仿宋_GB2312" w:cs="仿宋_GB2312"/>
          <w:i w:val="0"/>
          <w:iCs w:val="0"/>
          <w:caps w:val="0"/>
          <w:color w:val="000000"/>
          <w:spacing w:val="0"/>
          <w:sz w:val="32"/>
          <w:szCs w:val="32"/>
          <w:highlight w:val="none"/>
          <w:lang w:eastAsia="zh-CN"/>
        </w:rPr>
        <w:t>防暑或者保暖</w:t>
      </w:r>
      <w:r>
        <w:rPr>
          <w:rFonts w:hint="eastAsia" w:ascii="仿宋_GB2312" w:hAnsi="仿宋_GB2312" w:eastAsia="仿宋_GB2312" w:cs="仿宋_GB2312"/>
          <w:i w:val="0"/>
          <w:iCs w:val="0"/>
          <w:caps w:val="0"/>
          <w:color w:val="000000"/>
          <w:spacing w:val="0"/>
          <w:sz w:val="32"/>
          <w:szCs w:val="32"/>
          <w:highlight w:val="none"/>
          <w:lang w:val="en-US" w:eastAsia="zh-CN"/>
        </w:rPr>
        <w:t>措施，促进野生动物</w:t>
      </w:r>
      <w:r>
        <w:rPr>
          <w:rFonts w:hint="eastAsia" w:ascii="仿宋_GB2312" w:hAnsi="仿宋_GB2312" w:eastAsia="仿宋_GB2312" w:cs="仿宋_GB2312"/>
          <w:i w:val="0"/>
          <w:iCs w:val="0"/>
          <w:caps w:val="0"/>
          <w:color w:val="000000"/>
          <w:spacing w:val="0"/>
          <w:sz w:val="32"/>
          <w:szCs w:val="32"/>
          <w:lang w:eastAsia="zh-CN"/>
        </w:rPr>
        <w:t>伤病和精神状态恢复。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第十八条  野生动物</w:t>
      </w:r>
      <w:r>
        <w:rPr>
          <w:rFonts w:hint="eastAsia" w:ascii="仿宋_GB2312" w:hAnsi="仿宋_GB2312" w:eastAsia="仿宋_GB2312" w:cs="仿宋_GB2312"/>
          <w:i w:val="0"/>
          <w:iCs w:val="0"/>
          <w:caps w:val="0"/>
          <w:color w:val="000000"/>
          <w:spacing w:val="0"/>
          <w:sz w:val="32"/>
          <w:szCs w:val="32"/>
          <w:lang w:eastAsia="zh-CN"/>
        </w:rPr>
        <w:t>收容救护场所不得将收容救护的野生动物占为己有，禁止以收容救护为名买卖野生动物及其制品，严禁将收容救护的野生动物违规</w:t>
      </w:r>
      <w:r>
        <w:rPr>
          <w:rFonts w:hint="eastAsia" w:ascii="仿宋_GB2312" w:hAnsi="仿宋_GB2312" w:eastAsia="仿宋_GB2312" w:cs="仿宋_GB2312"/>
          <w:i w:val="0"/>
          <w:iCs w:val="0"/>
          <w:caps w:val="0"/>
          <w:color w:val="000000"/>
          <w:spacing w:val="0"/>
          <w:sz w:val="32"/>
          <w:szCs w:val="32"/>
          <w:lang w:val="en-US" w:eastAsia="zh-CN"/>
        </w:rPr>
        <w:t>用于以谋利为目的的</w:t>
      </w:r>
      <w:r>
        <w:rPr>
          <w:rFonts w:hint="eastAsia" w:ascii="仿宋_GB2312" w:hAnsi="仿宋_GB2312" w:eastAsia="仿宋_GB2312" w:cs="仿宋_GB2312"/>
          <w:i w:val="0"/>
          <w:iCs w:val="0"/>
          <w:caps w:val="0"/>
          <w:color w:val="000000"/>
          <w:spacing w:val="0"/>
          <w:sz w:val="32"/>
          <w:szCs w:val="32"/>
          <w:lang w:eastAsia="zh-CN"/>
        </w:rPr>
        <w:t>商业性</w:t>
      </w:r>
      <w:r>
        <w:rPr>
          <w:rFonts w:hint="eastAsia" w:ascii="仿宋_GB2312" w:hAnsi="仿宋_GB2312" w:eastAsia="仿宋_GB2312" w:cs="仿宋_GB2312"/>
          <w:i w:val="0"/>
          <w:iCs w:val="0"/>
          <w:caps w:val="0"/>
          <w:color w:val="000000"/>
          <w:spacing w:val="0"/>
          <w:sz w:val="32"/>
          <w:szCs w:val="32"/>
          <w:lang w:val="en-US" w:eastAsia="zh-CN"/>
        </w:rPr>
        <w:t>出借</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展示展演</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lang w:val="en-US" w:eastAsia="zh-CN"/>
        </w:rPr>
        <w:t>行为</w:t>
      </w:r>
      <w:r>
        <w:rPr>
          <w:rFonts w:hint="eastAsia" w:ascii="仿宋_GB2312" w:hAnsi="仿宋_GB2312" w:eastAsia="仿宋_GB2312" w:cs="仿宋_GB2312"/>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第十九条 </w:t>
      </w:r>
      <w:r>
        <w:rPr>
          <w:rFonts w:hint="eastAsia" w:ascii="仿宋_GB2312" w:hAnsi="仿宋_GB2312" w:eastAsia="仿宋_GB2312" w:cs="仿宋_GB2312"/>
          <w:i w:val="0"/>
          <w:iCs w:val="0"/>
          <w:caps w:val="0"/>
          <w:color w:val="FF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val="en-US" w:eastAsia="zh-CN"/>
        </w:rPr>
        <w:t>野生动物收容救护场所发现收容野生动物染疫或者疑似染疫的，应当立即向所在地林业主管部门、农业农村部门或者动物疫病预防控制机构报告，并按照《</w:t>
      </w:r>
      <w:r>
        <w:rPr>
          <w:rFonts w:hint="eastAsia" w:ascii="仿宋_GB2312" w:hAnsi="仿宋_GB2312" w:eastAsia="仿宋_GB2312" w:cs="仿宋_GB2312"/>
          <w:color w:val="000000"/>
          <w:sz w:val="32"/>
          <w:szCs w:val="32"/>
          <w:lang w:val="en-US" w:eastAsia="zh-CN"/>
        </w:rPr>
        <w:t>中华人民共和国动物防疫法</w:t>
      </w:r>
      <w:r>
        <w:rPr>
          <w:rFonts w:hint="eastAsia" w:ascii="仿宋_GB2312" w:hAnsi="仿宋_GB2312" w:eastAsia="仿宋_GB2312" w:cs="仿宋_GB2312"/>
          <w:i w:val="0"/>
          <w:iCs w:val="0"/>
          <w:caps w:val="0"/>
          <w:color w:val="000000"/>
          <w:spacing w:val="0"/>
          <w:sz w:val="32"/>
          <w:szCs w:val="32"/>
          <w:lang w:val="en-US" w:eastAsia="zh-CN"/>
        </w:rPr>
        <w:t>》中相关规定作进一步处理。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lang w:val="en-US" w:eastAsia="zh-CN"/>
        </w:rPr>
        <w:t>第二十条  野生动物</w:t>
      </w:r>
      <w:r>
        <w:rPr>
          <w:rFonts w:hint="eastAsia" w:ascii="仿宋_GB2312" w:hAnsi="仿宋_GB2312" w:eastAsia="仿宋_GB2312" w:cs="仿宋_GB2312"/>
          <w:i w:val="0"/>
          <w:iCs w:val="0"/>
          <w:caps w:val="0"/>
          <w:color w:val="000000"/>
          <w:spacing w:val="0"/>
          <w:sz w:val="32"/>
          <w:szCs w:val="32"/>
          <w:lang w:eastAsia="zh-CN"/>
        </w:rPr>
        <w:t>收容救护场所</w:t>
      </w:r>
      <w:r>
        <w:rPr>
          <w:rFonts w:hint="eastAsia" w:ascii="仿宋_GB2312" w:hAnsi="仿宋_GB2312" w:eastAsia="仿宋_GB2312" w:cs="仿宋_GB2312"/>
          <w:i w:val="0"/>
          <w:iCs w:val="0"/>
          <w:caps w:val="0"/>
          <w:color w:val="000000"/>
          <w:spacing w:val="0"/>
          <w:sz w:val="32"/>
          <w:szCs w:val="32"/>
          <w:highlight w:val="none"/>
        </w:rPr>
        <w:t>应当为收容救护的野生动物提供相对独立的饲养场所，</w:t>
      </w:r>
      <w:r>
        <w:rPr>
          <w:rFonts w:hint="eastAsia" w:ascii="仿宋_GB2312" w:hAnsi="仿宋_GB2312" w:eastAsia="仿宋_GB2312" w:cs="仿宋_GB2312"/>
          <w:i w:val="0"/>
          <w:iCs w:val="0"/>
          <w:caps w:val="0"/>
          <w:color w:val="000000"/>
          <w:spacing w:val="0"/>
          <w:sz w:val="32"/>
          <w:szCs w:val="32"/>
          <w:highlight w:val="none"/>
          <w:lang w:val="en-US" w:eastAsia="zh-CN"/>
        </w:rPr>
        <w:t>不得将收容救护的野生动物</w:t>
      </w:r>
      <w:r>
        <w:rPr>
          <w:rFonts w:hint="eastAsia" w:ascii="仿宋_GB2312" w:hAnsi="仿宋_GB2312" w:eastAsia="仿宋_GB2312" w:cs="仿宋_GB2312"/>
          <w:i w:val="0"/>
          <w:iCs w:val="0"/>
          <w:caps w:val="0"/>
          <w:color w:val="000000"/>
          <w:spacing w:val="0"/>
          <w:sz w:val="32"/>
          <w:szCs w:val="32"/>
          <w:highlight w:val="none"/>
        </w:rPr>
        <w:t>与自有动物</w:t>
      </w:r>
      <w:r>
        <w:rPr>
          <w:rFonts w:hint="eastAsia" w:ascii="仿宋_GB2312" w:hAnsi="仿宋_GB2312" w:eastAsia="仿宋_GB2312" w:cs="仿宋_GB2312"/>
          <w:i w:val="0"/>
          <w:iCs w:val="0"/>
          <w:caps w:val="0"/>
          <w:color w:val="000000"/>
          <w:spacing w:val="0"/>
          <w:sz w:val="32"/>
          <w:szCs w:val="32"/>
          <w:highlight w:val="none"/>
          <w:lang w:val="en-US" w:eastAsia="zh-CN"/>
        </w:rPr>
        <w:t>共养，</w:t>
      </w:r>
      <w:r>
        <w:rPr>
          <w:rFonts w:hint="eastAsia" w:ascii="仿宋_GB2312" w:hAnsi="仿宋_GB2312" w:eastAsia="仿宋_GB2312" w:cs="仿宋_GB2312"/>
          <w:i w:val="0"/>
          <w:iCs w:val="0"/>
          <w:caps w:val="0"/>
          <w:color w:val="000000"/>
          <w:spacing w:val="0"/>
          <w:sz w:val="32"/>
          <w:szCs w:val="32"/>
          <w:highlight w:val="none"/>
          <w:lang w:eastAsia="zh-CN"/>
        </w:rPr>
        <w:t>确</w:t>
      </w:r>
      <w:r>
        <w:rPr>
          <w:rFonts w:hint="eastAsia" w:ascii="仿宋_GB2312" w:hAnsi="仿宋_GB2312" w:eastAsia="仿宋_GB2312" w:cs="仿宋_GB2312"/>
          <w:i w:val="0"/>
          <w:iCs w:val="0"/>
          <w:caps w:val="0"/>
          <w:color w:val="000000"/>
          <w:spacing w:val="0"/>
          <w:sz w:val="32"/>
          <w:szCs w:val="32"/>
          <w:highlight w:val="none"/>
          <w:lang w:val="en-US" w:eastAsia="zh-CN"/>
        </w:rPr>
        <w:t>需共养的</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val="en-US" w:eastAsia="zh-CN"/>
        </w:rPr>
        <w:t>应当</w:t>
      </w:r>
      <w:r>
        <w:rPr>
          <w:rFonts w:hint="eastAsia" w:ascii="仿宋_GB2312" w:hAnsi="仿宋_GB2312" w:eastAsia="仿宋_GB2312" w:cs="仿宋_GB2312"/>
          <w:i w:val="0"/>
          <w:iCs w:val="0"/>
          <w:caps w:val="0"/>
          <w:color w:val="000000"/>
          <w:spacing w:val="0"/>
          <w:sz w:val="32"/>
          <w:szCs w:val="32"/>
          <w:highlight w:val="none"/>
        </w:rPr>
        <w:t>做好个体标识。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第二十一条  </w:t>
      </w:r>
      <w:r>
        <w:rPr>
          <w:rFonts w:hint="eastAsia" w:ascii="仿宋_GB2312" w:hAnsi="仿宋_GB2312" w:eastAsia="仿宋_GB2312" w:cs="仿宋_GB2312"/>
          <w:i w:val="0"/>
          <w:iCs w:val="0"/>
          <w:caps w:val="0"/>
          <w:color w:val="000000"/>
          <w:spacing w:val="0"/>
          <w:sz w:val="32"/>
          <w:szCs w:val="32"/>
          <w:highlight w:val="none"/>
          <w:lang w:val="en-US" w:eastAsia="zh-CN"/>
        </w:rPr>
        <w:t>收容救护场所应当</w:t>
      </w:r>
      <w:r>
        <w:rPr>
          <w:rFonts w:hint="eastAsia" w:ascii="仿宋_GB2312" w:hAnsi="仿宋_GB2312" w:eastAsia="仿宋_GB2312" w:cs="仿宋_GB2312"/>
          <w:i w:val="0"/>
          <w:iCs w:val="0"/>
          <w:caps w:val="0"/>
          <w:color w:val="000000"/>
          <w:spacing w:val="0"/>
          <w:sz w:val="32"/>
          <w:szCs w:val="32"/>
          <w:lang w:val="en-US" w:eastAsia="zh-CN"/>
        </w:rPr>
        <w:t>建立健全档案台帐。</w:t>
      </w:r>
      <w:r>
        <w:rPr>
          <w:rFonts w:hint="eastAsia" w:ascii="仿宋_GB2312" w:hAnsi="仿宋_GB2312" w:eastAsia="仿宋_GB2312" w:cs="仿宋_GB2312"/>
          <w:i w:val="0"/>
          <w:iCs w:val="0"/>
          <w:caps w:val="0"/>
          <w:color w:val="000000"/>
          <w:spacing w:val="0"/>
          <w:sz w:val="32"/>
          <w:szCs w:val="32"/>
          <w:lang w:eastAsia="zh-CN"/>
        </w:rPr>
        <w:t>通过贵州省野生动物收容救护</w:t>
      </w:r>
      <w:r>
        <w:rPr>
          <w:rFonts w:hint="eastAsia" w:ascii="仿宋_GB2312" w:hAnsi="仿宋_GB2312" w:eastAsia="仿宋_GB2312" w:cs="仿宋_GB2312"/>
          <w:i w:val="0"/>
          <w:iCs w:val="0"/>
          <w:caps w:val="0"/>
          <w:color w:val="000000"/>
          <w:spacing w:val="0"/>
          <w:sz w:val="32"/>
          <w:szCs w:val="32"/>
          <w:lang w:val="en-US" w:eastAsia="zh-CN"/>
        </w:rPr>
        <w:t>监督管理</w:t>
      </w:r>
      <w:r>
        <w:rPr>
          <w:rFonts w:hint="eastAsia" w:ascii="仿宋_GB2312" w:hAnsi="仿宋_GB2312" w:eastAsia="仿宋_GB2312" w:cs="仿宋_GB2312"/>
          <w:i w:val="0"/>
          <w:iCs w:val="0"/>
          <w:caps w:val="0"/>
          <w:color w:val="000000"/>
          <w:spacing w:val="0"/>
          <w:sz w:val="32"/>
          <w:szCs w:val="32"/>
          <w:lang w:eastAsia="zh-CN"/>
        </w:rPr>
        <w:t>平台填报收容救护全过程信息，详细</w:t>
      </w:r>
      <w:r>
        <w:rPr>
          <w:rFonts w:hint="eastAsia" w:ascii="仿宋_GB2312" w:hAnsi="仿宋_GB2312" w:eastAsia="仿宋_GB2312" w:cs="仿宋_GB2312"/>
          <w:i w:val="0"/>
          <w:iCs w:val="0"/>
          <w:caps w:val="0"/>
          <w:color w:val="000000"/>
          <w:spacing w:val="0"/>
          <w:sz w:val="32"/>
          <w:szCs w:val="32"/>
        </w:rPr>
        <w:t>记录野生动物基本信息</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收容救护过程</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highlight w:val="none"/>
          <w:lang w:eastAsia="zh-CN"/>
        </w:rPr>
        <w:t>处置情况等，形成台帐，</w:t>
      </w:r>
      <w:r>
        <w:rPr>
          <w:rFonts w:hint="eastAsia" w:ascii="仿宋_GB2312" w:hAnsi="仿宋_GB2312" w:eastAsia="仿宋_GB2312" w:cs="仿宋_GB2312"/>
          <w:i w:val="0"/>
          <w:iCs w:val="0"/>
          <w:caps w:val="0"/>
          <w:color w:val="000000"/>
          <w:spacing w:val="0"/>
          <w:sz w:val="32"/>
          <w:szCs w:val="32"/>
        </w:rPr>
        <w:t>供后续查阅。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第二十二条  </w:t>
      </w:r>
      <w:r>
        <w:rPr>
          <w:rFonts w:hint="eastAsia" w:ascii="仿宋_GB2312" w:hAnsi="仿宋_GB2312" w:eastAsia="仿宋_GB2312" w:cs="仿宋_GB2312"/>
          <w:i w:val="0"/>
          <w:iCs w:val="0"/>
          <w:caps w:val="0"/>
          <w:color w:val="000000"/>
          <w:spacing w:val="0"/>
          <w:sz w:val="32"/>
          <w:szCs w:val="32"/>
          <w:highlight w:val="none"/>
          <w:lang w:val="en-US" w:eastAsia="zh-CN"/>
        </w:rPr>
        <w:t>野生动物收容救护场所应当按照年度向同级人民政府林业主管部门报告野生动物收容救护野生动物情况。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县级以上林业主管部门应当按照年度向上级林业主管部门报告本行政区域内野生动物收容救护情况。</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第二十三条  县级以上林业主管部门应当加强本行政区域内野生动物收容救护活动的监督管理，采取现场检查、明察暗访、委托第三方评估等多种方式对救护场所以及救护情况开展督查检查。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第二十四条  公安机关委托代管的涉案野生动物执行</w:t>
      </w:r>
      <w:r>
        <w:rPr>
          <w:rFonts w:hint="eastAsia" w:ascii="仿宋_GB2312" w:hAnsi="仿宋_GB2312" w:eastAsia="仿宋_GB2312" w:cs="仿宋_GB2312"/>
          <w:i w:val="0"/>
          <w:iCs w:val="0"/>
          <w:caps w:val="0"/>
          <w:color w:val="auto"/>
          <w:spacing w:val="0"/>
          <w:sz w:val="32"/>
          <w:szCs w:val="32"/>
          <w:lang w:eastAsia="zh-CN"/>
        </w:rPr>
        <w:t>《公安机关涉案财物管理若干规定（2015年修订）》</w:t>
      </w:r>
      <w:r>
        <w:rPr>
          <w:rFonts w:hint="eastAsia" w:ascii="仿宋_GB2312" w:hAnsi="仿宋_GB2312" w:eastAsia="仿宋_GB2312" w:cs="仿宋_GB2312"/>
          <w:i w:val="0"/>
          <w:iCs w:val="0"/>
          <w:caps w:val="0"/>
          <w:color w:val="auto"/>
          <w:spacing w:val="0"/>
          <w:sz w:val="32"/>
          <w:szCs w:val="32"/>
          <w:lang w:val="en-US" w:eastAsia="zh-CN"/>
        </w:rPr>
        <w:t>相关规定，</w:t>
      </w:r>
      <w:r>
        <w:rPr>
          <w:rFonts w:hint="eastAsia" w:ascii="仿宋_GB2312" w:hAnsi="仿宋_GB2312" w:eastAsia="仿宋_GB2312" w:cs="仿宋_GB2312"/>
          <w:i w:val="0"/>
          <w:iCs w:val="0"/>
          <w:caps w:val="0"/>
          <w:color w:val="auto"/>
          <w:spacing w:val="0"/>
          <w:sz w:val="32"/>
          <w:szCs w:val="32"/>
          <w:lang w:eastAsia="zh-CN"/>
        </w:rPr>
        <w:t>各级</w:t>
      </w:r>
      <w:r>
        <w:rPr>
          <w:rFonts w:hint="eastAsia" w:ascii="仿宋_GB2312" w:hAnsi="仿宋_GB2312" w:eastAsia="仿宋_GB2312" w:cs="仿宋_GB2312"/>
          <w:i w:val="0"/>
          <w:iCs w:val="0"/>
          <w:caps w:val="0"/>
          <w:color w:val="auto"/>
          <w:spacing w:val="0"/>
          <w:sz w:val="32"/>
          <w:szCs w:val="32"/>
          <w:lang w:val="en-US" w:eastAsia="zh-CN"/>
        </w:rPr>
        <w:t>林业主管部门</w:t>
      </w:r>
      <w:r>
        <w:rPr>
          <w:rFonts w:hint="eastAsia" w:ascii="仿宋_GB2312" w:hAnsi="仿宋_GB2312" w:eastAsia="仿宋_GB2312" w:cs="仿宋_GB2312"/>
          <w:i w:val="0"/>
          <w:iCs w:val="0"/>
          <w:caps w:val="0"/>
          <w:color w:val="auto"/>
          <w:spacing w:val="0"/>
          <w:sz w:val="32"/>
          <w:szCs w:val="32"/>
          <w:lang w:eastAsia="zh-CN"/>
        </w:rPr>
        <w:t>应该予以积极配合，有条件的</w:t>
      </w:r>
      <w:r>
        <w:rPr>
          <w:rFonts w:hint="eastAsia" w:ascii="仿宋_GB2312" w:hAnsi="仿宋_GB2312" w:eastAsia="仿宋_GB2312" w:cs="仿宋_GB2312"/>
          <w:i w:val="0"/>
          <w:iCs w:val="0"/>
          <w:caps w:val="0"/>
          <w:color w:val="auto"/>
          <w:spacing w:val="0"/>
          <w:sz w:val="32"/>
          <w:szCs w:val="32"/>
          <w:lang w:val="en-US" w:eastAsia="zh-CN"/>
        </w:rPr>
        <w:t>野生动物收容救护场所</w:t>
      </w:r>
      <w:r>
        <w:rPr>
          <w:rFonts w:hint="eastAsia" w:ascii="仿宋_GB2312" w:hAnsi="仿宋_GB2312" w:eastAsia="仿宋_GB2312" w:cs="仿宋_GB2312"/>
          <w:i w:val="0"/>
          <w:iCs w:val="0"/>
          <w:caps w:val="0"/>
          <w:color w:val="auto"/>
          <w:spacing w:val="0"/>
          <w:sz w:val="32"/>
          <w:szCs w:val="32"/>
          <w:lang w:eastAsia="zh-CN"/>
        </w:rPr>
        <w:t>可以接受委托进行代管，</w:t>
      </w:r>
      <w:r>
        <w:rPr>
          <w:rFonts w:hint="eastAsia" w:ascii="仿宋_GB2312" w:hAnsi="仿宋_GB2312" w:eastAsia="仿宋_GB2312" w:cs="仿宋_GB2312"/>
          <w:i w:val="0"/>
          <w:iCs w:val="0"/>
          <w:caps w:val="0"/>
          <w:color w:val="auto"/>
          <w:spacing w:val="0"/>
          <w:sz w:val="32"/>
          <w:szCs w:val="32"/>
          <w:lang w:val="en-US" w:eastAsia="zh-CN"/>
        </w:rPr>
        <w:t>并</w:t>
      </w:r>
      <w:r>
        <w:rPr>
          <w:rFonts w:hint="eastAsia" w:ascii="仿宋_GB2312" w:hAnsi="仿宋_GB2312" w:eastAsia="仿宋_GB2312" w:cs="仿宋_GB2312"/>
          <w:i w:val="0"/>
          <w:iCs w:val="0"/>
          <w:caps w:val="0"/>
          <w:color w:val="auto"/>
          <w:spacing w:val="0"/>
          <w:sz w:val="32"/>
          <w:szCs w:val="32"/>
          <w:lang w:eastAsia="zh-CN"/>
        </w:rPr>
        <w:t>签订涉案动物委托代管协议。</w:t>
      </w:r>
      <w:r>
        <w:rPr>
          <w:rFonts w:hint="eastAsia" w:ascii="仿宋_GB2312" w:hAnsi="仿宋_GB2312" w:eastAsia="仿宋_GB2312" w:cs="仿宋_GB2312"/>
          <w:i w:val="0"/>
          <w:iCs w:val="0"/>
          <w:caps w:val="0"/>
          <w:color w:val="auto"/>
          <w:spacing w:val="0"/>
          <w:sz w:val="32"/>
          <w:szCs w:val="32"/>
          <w:lang w:val="en-US" w:eastAsia="zh-CN"/>
        </w:rPr>
        <w:t>委托代管前应当</w:t>
      </w:r>
      <w:r>
        <w:rPr>
          <w:rFonts w:hint="eastAsia" w:ascii="仿宋_GB2312" w:hAnsi="仿宋_GB2312" w:eastAsia="仿宋_GB2312" w:cs="仿宋_GB2312"/>
          <w:i w:val="0"/>
          <w:iCs w:val="0"/>
          <w:caps w:val="0"/>
          <w:color w:val="auto"/>
          <w:spacing w:val="0"/>
          <w:sz w:val="32"/>
          <w:szCs w:val="32"/>
          <w:lang w:eastAsia="zh-CN"/>
        </w:rPr>
        <w:t>提前告知</w:t>
      </w:r>
      <w:r>
        <w:rPr>
          <w:rFonts w:hint="eastAsia" w:ascii="仿宋_GB2312" w:hAnsi="仿宋_GB2312" w:eastAsia="仿宋_GB2312" w:cs="仿宋_GB2312"/>
          <w:i w:val="0"/>
          <w:iCs w:val="0"/>
          <w:caps w:val="0"/>
          <w:color w:val="auto"/>
          <w:spacing w:val="0"/>
          <w:sz w:val="32"/>
          <w:szCs w:val="32"/>
          <w:lang w:val="en-US" w:eastAsia="zh-CN"/>
        </w:rPr>
        <w:t>有关野生动物保护主管部门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并</w:t>
      </w:r>
      <w:r>
        <w:rPr>
          <w:rFonts w:hint="eastAsia" w:ascii="仿宋_GB2312" w:hAnsi="仿宋_GB2312" w:eastAsia="仿宋_GB2312" w:cs="仿宋_GB2312"/>
          <w:i w:val="0"/>
          <w:iCs w:val="0"/>
          <w:caps w:val="0"/>
          <w:color w:val="auto"/>
          <w:spacing w:val="0"/>
          <w:sz w:val="32"/>
          <w:szCs w:val="32"/>
          <w:lang w:eastAsia="zh-CN"/>
        </w:rPr>
        <w:t>预留</w:t>
      </w:r>
      <w:r>
        <w:rPr>
          <w:rFonts w:hint="eastAsia" w:ascii="仿宋_GB2312" w:hAnsi="仿宋_GB2312" w:eastAsia="仿宋_GB2312" w:cs="仿宋_GB2312"/>
          <w:i w:val="0"/>
          <w:iCs w:val="0"/>
          <w:caps w:val="0"/>
          <w:color w:val="auto"/>
          <w:spacing w:val="0"/>
          <w:sz w:val="32"/>
          <w:szCs w:val="32"/>
          <w:lang w:val="en-US" w:eastAsia="zh-CN"/>
        </w:rPr>
        <w:t>1—3日的准备时间。原则上各市（自治州）自行负责各自行政区域范围内的委托代管事务。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其他机关涉案动物委托代管事宜参照执行。</w:t>
      </w:r>
      <w:bookmarkStart w:id="0" w:name="undefined$39905"/>
      <w:bookmarkEnd w:id="0"/>
      <w:bookmarkStart w:id="1" w:name="undefined$21123"/>
      <w:bookmarkEnd w:id="1"/>
      <w:bookmarkStart w:id="2" w:name="undefined$23029"/>
      <w:bookmarkEnd w:id="2"/>
      <w:bookmarkStart w:id="3" w:name="undefined$19364"/>
      <w:bookmarkEnd w:id="3"/>
      <w:bookmarkStart w:id="4" w:name="undefined$24872"/>
      <w:bookmarkEnd w:id="4"/>
      <w:bookmarkStart w:id="5" w:name="undefined$46156"/>
      <w:bookmarkEnd w:id="5"/>
      <w:bookmarkStart w:id="6" w:name="undefined$82382"/>
      <w:bookmarkEnd w:id="6"/>
      <w:bookmarkStart w:id="7" w:name="undefined$100623"/>
      <w:bookmarkEnd w:id="7"/>
      <w:bookmarkStart w:id="8" w:name="undefined$69926"/>
      <w:bookmarkEnd w:id="8"/>
      <w:bookmarkStart w:id="9" w:name="undefined$45533"/>
      <w:bookmarkEnd w:id="9"/>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第二十五条  </w:t>
      </w:r>
      <w:r>
        <w:rPr>
          <w:rFonts w:hint="eastAsia" w:ascii="仿宋_GB2312" w:hAnsi="仿宋_GB2312" w:eastAsia="仿宋_GB2312" w:cs="仿宋_GB2312"/>
          <w:i w:val="0"/>
          <w:iCs w:val="0"/>
          <w:caps w:val="0"/>
          <w:color w:val="000000"/>
          <w:spacing w:val="0"/>
          <w:sz w:val="32"/>
          <w:szCs w:val="32"/>
          <w:lang w:eastAsia="zh-CN"/>
        </w:rPr>
        <w:t>司法机关及</w:t>
      </w:r>
      <w:r>
        <w:rPr>
          <w:rFonts w:hint="eastAsia" w:ascii="仿宋_GB2312" w:hAnsi="仿宋_GB2312" w:eastAsia="仿宋_GB2312" w:cs="仿宋_GB2312"/>
          <w:i w:val="0"/>
          <w:iCs w:val="0"/>
          <w:caps w:val="0"/>
          <w:color w:val="000000"/>
          <w:spacing w:val="0"/>
          <w:sz w:val="32"/>
          <w:szCs w:val="32"/>
          <w:lang w:val="en-US" w:eastAsia="zh-CN"/>
        </w:rPr>
        <w:t>其他执法机关</w:t>
      </w:r>
      <w:r>
        <w:rPr>
          <w:rFonts w:hint="eastAsia" w:ascii="仿宋_GB2312" w:hAnsi="仿宋_GB2312" w:eastAsia="仿宋_GB2312" w:cs="仿宋_GB2312"/>
          <w:i w:val="0"/>
          <w:iCs w:val="0"/>
          <w:caps w:val="0"/>
          <w:color w:val="auto"/>
          <w:spacing w:val="0"/>
          <w:sz w:val="32"/>
          <w:szCs w:val="32"/>
          <w:lang w:val="en-US" w:eastAsia="zh-CN"/>
        </w:rPr>
        <w:t>依法移</w:t>
      </w:r>
      <w:r>
        <w:rPr>
          <w:rFonts w:hint="eastAsia" w:ascii="仿宋_GB2312" w:hAnsi="仿宋_GB2312" w:eastAsia="仿宋_GB2312" w:cs="仿宋_GB2312"/>
          <w:i w:val="0"/>
          <w:iCs w:val="0"/>
          <w:caps w:val="0"/>
          <w:color w:val="000000"/>
          <w:spacing w:val="0"/>
          <w:sz w:val="32"/>
          <w:szCs w:val="32"/>
          <w:lang w:val="en-US" w:eastAsia="zh-CN"/>
        </w:rPr>
        <w:t>交的</w:t>
      </w:r>
      <w:r>
        <w:rPr>
          <w:rFonts w:hint="eastAsia" w:ascii="仿宋_GB2312" w:hAnsi="仿宋_GB2312" w:eastAsia="仿宋_GB2312" w:cs="仿宋_GB2312"/>
          <w:i w:val="0"/>
          <w:iCs w:val="0"/>
          <w:caps w:val="0"/>
          <w:color w:val="000000"/>
          <w:spacing w:val="0"/>
          <w:sz w:val="32"/>
          <w:szCs w:val="32"/>
          <w:lang w:eastAsia="zh-CN"/>
        </w:rPr>
        <w:t>涉案野生动物，</w:t>
      </w:r>
      <w:r>
        <w:rPr>
          <w:rFonts w:hint="eastAsia" w:ascii="仿宋_GB2312" w:hAnsi="仿宋_GB2312" w:eastAsia="仿宋_GB2312" w:cs="仿宋_GB2312"/>
          <w:i w:val="0"/>
          <w:iCs w:val="0"/>
          <w:caps w:val="0"/>
          <w:color w:val="000000"/>
          <w:spacing w:val="0"/>
          <w:sz w:val="32"/>
          <w:szCs w:val="32"/>
          <w:lang w:val="en-US" w:eastAsia="zh-CN"/>
        </w:rPr>
        <w:t>办理完善移交手续后，由具有管理权限的林业</w:t>
      </w:r>
      <w:r>
        <w:rPr>
          <w:rFonts w:hint="eastAsia" w:ascii="仿宋_GB2312" w:hAnsi="仿宋_GB2312" w:eastAsia="仿宋_GB2312" w:cs="仿宋_GB2312"/>
          <w:i w:val="0"/>
          <w:iCs w:val="0"/>
          <w:caps w:val="0"/>
          <w:color w:val="000000"/>
          <w:spacing w:val="0"/>
          <w:sz w:val="32"/>
          <w:szCs w:val="32"/>
          <w:lang w:eastAsia="zh-CN"/>
        </w:rPr>
        <w:t>主管部门及其指定的机构依法</w:t>
      </w:r>
      <w:r>
        <w:rPr>
          <w:rFonts w:hint="eastAsia" w:ascii="仿宋_GB2312" w:hAnsi="仿宋_GB2312" w:eastAsia="仿宋_GB2312" w:cs="仿宋_GB2312"/>
          <w:i w:val="0"/>
          <w:iCs w:val="0"/>
          <w:caps w:val="0"/>
          <w:color w:val="000000"/>
          <w:spacing w:val="0"/>
          <w:sz w:val="32"/>
          <w:szCs w:val="32"/>
          <w:lang w:val="en-US" w:eastAsia="zh-CN"/>
        </w:rPr>
        <w:t>进行救护和</w:t>
      </w:r>
      <w:r>
        <w:rPr>
          <w:rFonts w:hint="eastAsia" w:ascii="仿宋_GB2312" w:hAnsi="仿宋_GB2312" w:eastAsia="仿宋_GB2312" w:cs="仿宋_GB2312"/>
          <w:i w:val="0"/>
          <w:iCs w:val="0"/>
          <w:caps w:val="0"/>
          <w:color w:val="000000"/>
          <w:spacing w:val="0"/>
          <w:sz w:val="32"/>
          <w:szCs w:val="32"/>
          <w:lang w:eastAsia="zh-CN"/>
        </w:rPr>
        <w:t>处置</w:t>
      </w:r>
      <w:r>
        <w:rPr>
          <w:rFonts w:hint="eastAsia" w:ascii="仿宋_GB2312" w:hAnsi="仿宋_GB2312" w:eastAsia="仿宋_GB2312" w:cs="仿宋_GB2312"/>
          <w:i w:val="0"/>
          <w:iCs w:val="0"/>
          <w:caps w:val="0"/>
          <w:color w:val="000000"/>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第二十六条  本办法自印发之日起实施。</w:t>
      </w:r>
      <w:r>
        <w:rPr>
          <w:rFonts w:hint="eastAsia" w:ascii="仿宋_GB2312" w:hAnsi="仿宋_GB2312" w:eastAsia="仿宋_GB2312" w:cs="仿宋_GB2312"/>
          <w:sz w:val="32"/>
          <w:szCs w:val="32"/>
          <w:lang w:val="en-US" w:eastAsia="zh-CN"/>
        </w:rPr>
        <w:t>《省林业厅关于认真开展野生动物收容救护工作的通知》（黔林护发〔2018〕75号）文件同时废止。</w:t>
      </w:r>
    </w:p>
    <w:sectPr>
      <w:headerReference r:id="rId3" w:type="default"/>
      <w:footerReference r:id="rId4" w:type="default"/>
      <w:pgSz w:w="11906" w:h="16838"/>
      <w:pgMar w:top="2098" w:right="198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360473-6976-423A-BB9D-28EA1FB78861}"/>
  </w:font>
  <w:font w:name="黑体">
    <w:panose1 w:val="02010600030101010101"/>
    <w:charset w:val="86"/>
    <w:family w:val="auto"/>
    <w:pitch w:val="default"/>
    <w:sig w:usb0="800002BF" w:usb1="38CF7CFA" w:usb2="00000016" w:usb3="00000000" w:csb0="00040001" w:csb1="00000000"/>
    <w:embedRegular r:id="rId2" w:fontKey="{BD4B6ED0-669C-4D0D-B92B-5D02EC2BA1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1406A12-DF6A-4336-9F8D-B19A87BD86C7}"/>
  </w:font>
  <w:font w:name="仿宋_GB2312">
    <w:panose1 w:val="02010609030101010101"/>
    <w:charset w:val="86"/>
    <w:family w:val="auto"/>
    <w:pitch w:val="default"/>
    <w:sig w:usb0="00000001" w:usb1="080E0000" w:usb2="00000000" w:usb3="00000000" w:csb0="00040000" w:csb1="00000000"/>
    <w:embedRegular r:id="rId4" w:fontKey="{37E00636-D58A-47A7-8C80-695316ADC7AA}"/>
  </w:font>
  <w:font w:name="楷体_GB2312">
    <w:panose1 w:val="02010609030101010101"/>
    <w:charset w:val="86"/>
    <w:family w:val="auto"/>
    <w:pitch w:val="default"/>
    <w:sig w:usb0="00000001" w:usb1="080E0000" w:usb2="00000000" w:usb3="00000000" w:csb0="00040000" w:csb1="00000000"/>
    <w:embedRegular r:id="rId5" w:fontKey="{81D08950-07CF-4D88-B89F-88313F5D93C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bookmarkStart w:id="10" w:name="_GoBack"/>
    <w:bookmarkEnd w:id="10"/>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-548640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3.2pt;height:144pt;width:144pt;mso-position-horizontal:outside;mso-position-horizontal-relative:margin;mso-wrap-style:none;z-index:251659264;mso-width-relative:page;mso-height-relative:page;" filled="f" stroked="f" coordsize="21600,21600" o:gfxdata="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5JNj1gAAAAg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zhlYTE4ODhjOWEwYzA0MjJiNTU4YTEwNTQ4ZDgifQ=="/>
  </w:docVars>
  <w:rsids>
    <w:rsidRoot w:val="2FC353FE"/>
    <w:rsid w:val="00480A01"/>
    <w:rsid w:val="01101675"/>
    <w:rsid w:val="013B6F49"/>
    <w:rsid w:val="019D55FE"/>
    <w:rsid w:val="01E70628"/>
    <w:rsid w:val="01E84620"/>
    <w:rsid w:val="035246AA"/>
    <w:rsid w:val="036C4E3C"/>
    <w:rsid w:val="03A81432"/>
    <w:rsid w:val="03C350C4"/>
    <w:rsid w:val="045126D0"/>
    <w:rsid w:val="046C47BF"/>
    <w:rsid w:val="046D6F45"/>
    <w:rsid w:val="04E9713E"/>
    <w:rsid w:val="05066F5D"/>
    <w:rsid w:val="051E6349"/>
    <w:rsid w:val="05390AD9"/>
    <w:rsid w:val="053A6EDB"/>
    <w:rsid w:val="05706B86"/>
    <w:rsid w:val="06665BEB"/>
    <w:rsid w:val="067CFC00"/>
    <w:rsid w:val="07977189"/>
    <w:rsid w:val="085A20E0"/>
    <w:rsid w:val="089F7DE9"/>
    <w:rsid w:val="08D43847"/>
    <w:rsid w:val="08F724F0"/>
    <w:rsid w:val="09270123"/>
    <w:rsid w:val="0940484D"/>
    <w:rsid w:val="096C65C2"/>
    <w:rsid w:val="098B01C2"/>
    <w:rsid w:val="0994596D"/>
    <w:rsid w:val="0A1324B2"/>
    <w:rsid w:val="0A522077"/>
    <w:rsid w:val="0A601650"/>
    <w:rsid w:val="0AB50261"/>
    <w:rsid w:val="0AE42011"/>
    <w:rsid w:val="0B191D27"/>
    <w:rsid w:val="0B923203"/>
    <w:rsid w:val="0BFD3414"/>
    <w:rsid w:val="0C624A7D"/>
    <w:rsid w:val="0C9B098C"/>
    <w:rsid w:val="0CAD6B3C"/>
    <w:rsid w:val="0CC519DC"/>
    <w:rsid w:val="0CE75980"/>
    <w:rsid w:val="0CFB53E1"/>
    <w:rsid w:val="0D1363A9"/>
    <w:rsid w:val="0D1E7167"/>
    <w:rsid w:val="0D240717"/>
    <w:rsid w:val="0D291886"/>
    <w:rsid w:val="0D2C2A43"/>
    <w:rsid w:val="0D58062B"/>
    <w:rsid w:val="0DBC505E"/>
    <w:rsid w:val="0E5834C6"/>
    <w:rsid w:val="0EEE2B96"/>
    <w:rsid w:val="0EF94909"/>
    <w:rsid w:val="0F7036E3"/>
    <w:rsid w:val="0FBD6960"/>
    <w:rsid w:val="0FC95811"/>
    <w:rsid w:val="0FDC4E7D"/>
    <w:rsid w:val="0FE46583"/>
    <w:rsid w:val="0FF31019"/>
    <w:rsid w:val="103A25B3"/>
    <w:rsid w:val="107058D4"/>
    <w:rsid w:val="10A82B03"/>
    <w:rsid w:val="10B143DD"/>
    <w:rsid w:val="11193768"/>
    <w:rsid w:val="111D74A6"/>
    <w:rsid w:val="11665A0D"/>
    <w:rsid w:val="1199068E"/>
    <w:rsid w:val="11A17384"/>
    <w:rsid w:val="121D6D3A"/>
    <w:rsid w:val="1229506F"/>
    <w:rsid w:val="12300A89"/>
    <w:rsid w:val="12440E13"/>
    <w:rsid w:val="1252417B"/>
    <w:rsid w:val="13186D1B"/>
    <w:rsid w:val="14134D08"/>
    <w:rsid w:val="145A2EDB"/>
    <w:rsid w:val="1474773D"/>
    <w:rsid w:val="14FC043C"/>
    <w:rsid w:val="15111E33"/>
    <w:rsid w:val="15CB13C1"/>
    <w:rsid w:val="169160EE"/>
    <w:rsid w:val="171531CD"/>
    <w:rsid w:val="177D0058"/>
    <w:rsid w:val="17955CD4"/>
    <w:rsid w:val="17DA3AC1"/>
    <w:rsid w:val="183007AA"/>
    <w:rsid w:val="185F64B3"/>
    <w:rsid w:val="18607876"/>
    <w:rsid w:val="19056F54"/>
    <w:rsid w:val="19774E1F"/>
    <w:rsid w:val="198754FF"/>
    <w:rsid w:val="19FB6683"/>
    <w:rsid w:val="1A4C641B"/>
    <w:rsid w:val="1B6001E8"/>
    <w:rsid w:val="1BB8580D"/>
    <w:rsid w:val="1BF165F4"/>
    <w:rsid w:val="1C891A54"/>
    <w:rsid w:val="1CDD6D9F"/>
    <w:rsid w:val="1D0667AD"/>
    <w:rsid w:val="1D293D92"/>
    <w:rsid w:val="1D707D90"/>
    <w:rsid w:val="1D836D3A"/>
    <w:rsid w:val="1D9901C7"/>
    <w:rsid w:val="1DB06180"/>
    <w:rsid w:val="1DDC1F50"/>
    <w:rsid w:val="1E802C54"/>
    <w:rsid w:val="1E9C21E3"/>
    <w:rsid w:val="1EFF3B0D"/>
    <w:rsid w:val="1F77599D"/>
    <w:rsid w:val="1FA564D7"/>
    <w:rsid w:val="1FB40652"/>
    <w:rsid w:val="1FD06C30"/>
    <w:rsid w:val="1FEC49E8"/>
    <w:rsid w:val="1FEE7A64"/>
    <w:rsid w:val="21355B65"/>
    <w:rsid w:val="217614C5"/>
    <w:rsid w:val="21795DB4"/>
    <w:rsid w:val="21FF5F8D"/>
    <w:rsid w:val="2225448A"/>
    <w:rsid w:val="223014F3"/>
    <w:rsid w:val="226818C8"/>
    <w:rsid w:val="22B35D56"/>
    <w:rsid w:val="22D1035A"/>
    <w:rsid w:val="22E4753E"/>
    <w:rsid w:val="233D40F4"/>
    <w:rsid w:val="244530A9"/>
    <w:rsid w:val="24E33EA6"/>
    <w:rsid w:val="24EE78CD"/>
    <w:rsid w:val="25014340"/>
    <w:rsid w:val="25253091"/>
    <w:rsid w:val="25714529"/>
    <w:rsid w:val="25AC5C74"/>
    <w:rsid w:val="261B5257"/>
    <w:rsid w:val="263022F2"/>
    <w:rsid w:val="2677364E"/>
    <w:rsid w:val="26C66D94"/>
    <w:rsid w:val="26DB4FDA"/>
    <w:rsid w:val="273E2180"/>
    <w:rsid w:val="2762237B"/>
    <w:rsid w:val="27881FD8"/>
    <w:rsid w:val="27EE088C"/>
    <w:rsid w:val="2875004D"/>
    <w:rsid w:val="28A349F9"/>
    <w:rsid w:val="28A86680"/>
    <w:rsid w:val="29806E9B"/>
    <w:rsid w:val="29993302"/>
    <w:rsid w:val="29B729B5"/>
    <w:rsid w:val="29DF7C8E"/>
    <w:rsid w:val="2A202145"/>
    <w:rsid w:val="2AAE1868"/>
    <w:rsid w:val="2ACC3992"/>
    <w:rsid w:val="2AE56FA9"/>
    <w:rsid w:val="2B011F66"/>
    <w:rsid w:val="2B563FA5"/>
    <w:rsid w:val="2B6C1139"/>
    <w:rsid w:val="2B73014F"/>
    <w:rsid w:val="2B7F76D0"/>
    <w:rsid w:val="2BB05DAB"/>
    <w:rsid w:val="2BB73021"/>
    <w:rsid w:val="2BE36C29"/>
    <w:rsid w:val="2C287777"/>
    <w:rsid w:val="2D265F17"/>
    <w:rsid w:val="2D3D2039"/>
    <w:rsid w:val="2D792E4B"/>
    <w:rsid w:val="2DAA05D8"/>
    <w:rsid w:val="2DDD72EF"/>
    <w:rsid w:val="2DEB679E"/>
    <w:rsid w:val="2E43314F"/>
    <w:rsid w:val="2E57088B"/>
    <w:rsid w:val="2EB07E70"/>
    <w:rsid w:val="2ECE6E39"/>
    <w:rsid w:val="2F0C3B11"/>
    <w:rsid w:val="2F7A28E5"/>
    <w:rsid w:val="2F7E426C"/>
    <w:rsid w:val="2FC353FE"/>
    <w:rsid w:val="2FDF7BF3"/>
    <w:rsid w:val="2FFE5A45"/>
    <w:rsid w:val="303C0898"/>
    <w:rsid w:val="30843301"/>
    <w:rsid w:val="30B6028C"/>
    <w:rsid w:val="310C28EE"/>
    <w:rsid w:val="315C51E2"/>
    <w:rsid w:val="31652C03"/>
    <w:rsid w:val="31A6555A"/>
    <w:rsid w:val="31CA60F3"/>
    <w:rsid w:val="32672F3B"/>
    <w:rsid w:val="32F44F26"/>
    <w:rsid w:val="3434448A"/>
    <w:rsid w:val="34772B00"/>
    <w:rsid w:val="34EC51DA"/>
    <w:rsid w:val="364C4922"/>
    <w:rsid w:val="371F5382"/>
    <w:rsid w:val="37552C0A"/>
    <w:rsid w:val="37A51B33"/>
    <w:rsid w:val="37C44C8D"/>
    <w:rsid w:val="38294912"/>
    <w:rsid w:val="389A6B37"/>
    <w:rsid w:val="38A9721D"/>
    <w:rsid w:val="3962445C"/>
    <w:rsid w:val="39671A73"/>
    <w:rsid w:val="39C11183"/>
    <w:rsid w:val="39DD4624"/>
    <w:rsid w:val="39DF4A8D"/>
    <w:rsid w:val="3A5B048E"/>
    <w:rsid w:val="3AAD343A"/>
    <w:rsid w:val="3ABC0CF8"/>
    <w:rsid w:val="3ABD032F"/>
    <w:rsid w:val="3AD4138A"/>
    <w:rsid w:val="3AFB5127"/>
    <w:rsid w:val="3B1971D1"/>
    <w:rsid w:val="3B5B0050"/>
    <w:rsid w:val="3BE82A55"/>
    <w:rsid w:val="3C7268F8"/>
    <w:rsid w:val="3C8520BA"/>
    <w:rsid w:val="3D723F7B"/>
    <w:rsid w:val="3DA83222"/>
    <w:rsid w:val="3E356BE5"/>
    <w:rsid w:val="3E78299F"/>
    <w:rsid w:val="3EC1318F"/>
    <w:rsid w:val="3F253F62"/>
    <w:rsid w:val="3F6931EA"/>
    <w:rsid w:val="3FC90ECB"/>
    <w:rsid w:val="40D35433"/>
    <w:rsid w:val="40D43E92"/>
    <w:rsid w:val="414B0949"/>
    <w:rsid w:val="4189037D"/>
    <w:rsid w:val="41A24C3E"/>
    <w:rsid w:val="41E94B62"/>
    <w:rsid w:val="42140CDF"/>
    <w:rsid w:val="4259147E"/>
    <w:rsid w:val="42905518"/>
    <w:rsid w:val="42B8377B"/>
    <w:rsid w:val="42DD4DF7"/>
    <w:rsid w:val="42E50206"/>
    <w:rsid w:val="43963DDF"/>
    <w:rsid w:val="43C4147A"/>
    <w:rsid w:val="440C353E"/>
    <w:rsid w:val="44CB55AC"/>
    <w:rsid w:val="455179DB"/>
    <w:rsid w:val="4597548E"/>
    <w:rsid w:val="45AA1247"/>
    <w:rsid w:val="45DB3262"/>
    <w:rsid w:val="45EE4920"/>
    <w:rsid w:val="471D12B1"/>
    <w:rsid w:val="474533A3"/>
    <w:rsid w:val="478260C3"/>
    <w:rsid w:val="47A83982"/>
    <w:rsid w:val="48097B56"/>
    <w:rsid w:val="48671147"/>
    <w:rsid w:val="48EE462B"/>
    <w:rsid w:val="48F409BD"/>
    <w:rsid w:val="49433884"/>
    <w:rsid w:val="4A055936"/>
    <w:rsid w:val="4A682351"/>
    <w:rsid w:val="4A83228D"/>
    <w:rsid w:val="4A8822FE"/>
    <w:rsid w:val="4A93336D"/>
    <w:rsid w:val="4AF562E7"/>
    <w:rsid w:val="4BC347F9"/>
    <w:rsid w:val="4BF95CB4"/>
    <w:rsid w:val="4C071123"/>
    <w:rsid w:val="4C084669"/>
    <w:rsid w:val="4C8A6EEA"/>
    <w:rsid w:val="4C9E5AA1"/>
    <w:rsid w:val="4CA47542"/>
    <w:rsid w:val="4CC73B36"/>
    <w:rsid w:val="4CFF2296"/>
    <w:rsid w:val="4D145658"/>
    <w:rsid w:val="4D621FC5"/>
    <w:rsid w:val="4E9407BC"/>
    <w:rsid w:val="4EAD5292"/>
    <w:rsid w:val="4ED739DF"/>
    <w:rsid w:val="4F32416C"/>
    <w:rsid w:val="4F3479A9"/>
    <w:rsid w:val="4F3855EC"/>
    <w:rsid w:val="4F524CFA"/>
    <w:rsid w:val="4F6B0E84"/>
    <w:rsid w:val="4FEE7B0C"/>
    <w:rsid w:val="50052828"/>
    <w:rsid w:val="500D2903"/>
    <w:rsid w:val="51512347"/>
    <w:rsid w:val="518A430C"/>
    <w:rsid w:val="51A90F0D"/>
    <w:rsid w:val="51F0491D"/>
    <w:rsid w:val="520B4EE6"/>
    <w:rsid w:val="521743B8"/>
    <w:rsid w:val="528914C2"/>
    <w:rsid w:val="52FA7449"/>
    <w:rsid w:val="53000B16"/>
    <w:rsid w:val="53283BC9"/>
    <w:rsid w:val="535624E4"/>
    <w:rsid w:val="53DE3EA2"/>
    <w:rsid w:val="54100873"/>
    <w:rsid w:val="54345F25"/>
    <w:rsid w:val="544E6F10"/>
    <w:rsid w:val="546B5040"/>
    <w:rsid w:val="54961B1B"/>
    <w:rsid w:val="55AF5B85"/>
    <w:rsid w:val="55FF50B5"/>
    <w:rsid w:val="56503C5D"/>
    <w:rsid w:val="56E37DCE"/>
    <w:rsid w:val="56F76B46"/>
    <w:rsid w:val="572F1107"/>
    <w:rsid w:val="57AA1707"/>
    <w:rsid w:val="5814296E"/>
    <w:rsid w:val="58262813"/>
    <w:rsid w:val="58287EE1"/>
    <w:rsid w:val="58F873CA"/>
    <w:rsid w:val="5AEB20AC"/>
    <w:rsid w:val="5B7420A1"/>
    <w:rsid w:val="5B903146"/>
    <w:rsid w:val="5BDC3D72"/>
    <w:rsid w:val="5C050F4B"/>
    <w:rsid w:val="5C2E4B50"/>
    <w:rsid w:val="5C71089A"/>
    <w:rsid w:val="5C8021B4"/>
    <w:rsid w:val="5CCA1C32"/>
    <w:rsid w:val="5CE16BD7"/>
    <w:rsid w:val="5D0B2591"/>
    <w:rsid w:val="5D253BAB"/>
    <w:rsid w:val="5D4930BA"/>
    <w:rsid w:val="5D632F50"/>
    <w:rsid w:val="5DD51B33"/>
    <w:rsid w:val="5DD825F6"/>
    <w:rsid w:val="5DDE1A54"/>
    <w:rsid w:val="5DF32A65"/>
    <w:rsid w:val="5E445337"/>
    <w:rsid w:val="5E5A37D0"/>
    <w:rsid w:val="5E6957C1"/>
    <w:rsid w:val="5EF52B54"/>
    <w:rsid w:val="5F10261E"/>
    <w:rsid w:val="5F3D4341"/>
    <w:rsid w:val="5F433F19"/>
    <w:rsid w:val="5F506C22"/>
    <w:rsid w:val="5F535D5F"/>
    <w:rsid w:val="5F724B4A"/>
    <w:rsid w:val="5F902C11"/>
    <w:rsid w:val="601E6EE1"/>
    <w:rsid w:val="605B3830"/>
    <w:rsid w:val="60A56A10"/>
    <w:rsid w:val="60EB20F5"/>
    <w:rsid w:val="61333E65"/>
    <w:rsid w:val="61AA7405"/>
    <w:rsid w:val="61CA628B"/>
    <w:rsid w:val="61EF646A"/>
    <w:rsid w:val="62201DB9"/>
    <w:rsid w:val="62943029"/>
    <w:rsid w:val="629813A4"/>
    <w:rsid w:val="62EC4C13"/>
    <w:rsid w:val="634F23F1"/>
    <w:rsid w:val="63852AFC"/>
    <w:rsid w:val="64487C27"/>
    <w:rsid w:val="64505617"/>
    <w:rsid w:val="647257F9"/>
    <w:rsid w:val="64BD13C9"/>
    <w:rsid w:val="64EA225A"/>
    <w:rsid w:val="65672D8E"/>
    <w:rsid w:val="657A6D9C"/>
    <w:rsid w:val="66260928"/>
    <w:rsid w:val="66564912"/>
    <w:rsid w:val="67070FD0"/>
    <w:rsid w:val="67237106"/>
    <w:rsid w:val="676E530F"/>
    <w:rsid w:val="67772E40"/>
    <w:rsid w:val="677F4448"/>
    <w:rsid w:val="67C10502"/>
    <w:rsid w:val="67F9388F"/>
    <w:rsid w:val="6844104D"/>
    <w:rsid w:val="68543FBA"/>
    <w:rsid w:val="686474E1"/>
    <w:rsid w:val="68F3772E"/>
    <w:rsid w:val="6A830654"/>
    <w:rsid w:val="6A992430"/>
    <w:rsid w:val="6B127318"/>
    <w:rsid w:val="6B62453E"/>
    <w:rsid w:val="6BBA7A0E"/>
    <w:rsid w:val="6C4B025D"/>
    <w:rsid w:val="6CA42BEA"/>
    <w:rsid w:val="6CEA2B9C"/>
    <w:rsid w:val="6D394024"/>
    <w:rsid w:val="6D9E678A"/>
    <w:rsid w:val="6EC928AC"/>
    <w:rsid w:val="6EF50F5D"/>
    <w:rsid w:val="6F787969"/>
    <w:rsid w:val="6F914B78"/>
    <w:rsid w:val="6FEF4946"/>
    <w:rsid w:val="709554D7"/>
    <w:rsid w:val="70B63D0D"/>
    <w:rsid w:val="70F133F4"/>
    <w:rsid w:val="7121744C"/>
    <w:rsid w:val="713D663A"/>
    <w:rsid w:val="718D5813"/>
    <w:rsid w:val="72A81D1E"/>
    <w:rsid w:val="730D44A2"/>
    <w:rsid w:val="73653BC7"/>
    <w:rsid w:val="738C5F33"/>
    <w:rsid w:val="73AE71F2"/>
    <w:rsid w:val="74936A4F"/>
    <w:rsid w:val="753F594E"/>
    <w:rsid w:val="754B1D23"/>
    <w:rsid w:val="75E4177A"/>
    <w:rsid w:val="76236746"/>
    <w:rsid w:val="76871C26"/>
    <w:rsid w:val="76DC334A"/>
    <w:rsid w:val="76F9236C"/>
    <w:rsid w:val="76FFB428"/>
    <w:rsid w:val="774D750D"/>
    <w:rsid w:val="77B44FB4"/>
    <w:rsid w:val="77BB1802"/>
    <w:rsid w:val="77D17A52"/>
    <w:rsid w:val="77D726AA"/>
    <w:rsid w:val="77F730CE"/>
    <w:rsid w:val="77FA5285"/>
    <w:rsid w:val="78024BE7"/>
    <w:rsid w:val="78395DAD"/>
    <w:rsid w:val="7856695F"/>
    <w:rsid w:val="789E522D"/>
    <w:rsid w:val="78C905E2"/>
    <w:rsid w:val="79057CBB"/>
    <w:rsid w:val="797057FE"/>
    <w:rsid w:val="797F2A27"/>
    <w:rsid w:val="799956AB"/>
    <w:rsid w:val="79D73ACF"/>
    <w:rsid w:val="79F44681"/>
    <w:rsid w:val="7A033BF3"/>
    <w:rsid w:val="7A432F13"/>
    <w:rsid w:val="7B594D33"/>
    <w:rsid w:val="7B6A44CF"/>
    <w:rsid w:val="7BB2305B"/>
    <w:rsid w:val="7BFB4F84"/>
    <w:rsid w:val="7C0E3AFC"/>
    <w:rsid w:val="7C2F2E1E"/>
    <w:rsid w:val="7C3021EC"/>
    <w:rsid w:val="7C62714E"/>
    <w:rsid w:val="7C8C14CC"/>
    <w:rsid w:val="7CCF4F32"/>
    <w:rsid w:val="7CE609CC"/>
    <w:rsid w:val="7CFB749F"/>
    <w:rsid w:val="7D1E1A15"/>
    <w:rsid w:val="7D96141C"/>
    <w:rsid w:val="7DCA69F2"/>
    <w:rsid w:val="7DD71B49"/>
    <w:rsid w:val="7E4436FD"/>
    <w:rsid w:val="7E7A2568"/>
    <w:rsid w:val="7EE231D7"/>
    <w:rsid w:val="7F2A2986"/>
    <w:rsid w:val="7F7FD3A3"/>
    <w:rsid w:val="7F841C19"/>
    <w:rsid w:val="7F9F76B6"/>
    <w:rsid w:val="7FA411F7"/>
    <w:rsid w:val="977FAC87"/>
    <w:rsid w:val="97EE2756"/>
    <w:rsid w:val="BFBD9467"/>
    <w:rsid w:val="CD77AFF0"/>
    <w:rsid w:val="DFFB0326"/>
    <w:rsid w:val="EB85DA4A"/>
    <w:rsid w:val="ED1FA280"/>
    <w:rsid w:val="ED7B8B86"/>
    <w:rsid w:val="FEE743A4"/>
    <w:rsid w:val="FFBFBAEA"/>
    <w:rsid w:val="FFDF6848"/>
    <w:rsid w:val="FFF7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spacing w:before="100" w:beforeLines="0" w:beforeAutospacing="1" w:after="100" w:afterLines="0" w:afterAutospacing="1"/>
      <w:jc w:val="left"/>
    </w:pPr>
    <w:rPr>
      <w:rFonts w:hint="eastAsia" w:ascii="宋体" w:hAnsi="宋体" w:eastAsia="宋体" w:cs="宋体"/>
      <w:b/>
      <w:kern w:val="0"/>
      <w:sz w:val="27"/>
      <w:szCs w:val="27"/>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35"/>
      <w:szCs w:val="35"/>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Table Text"/>
    <w:basedOn w:val="1"/>
    <w:autoRedefine/>
    <w:semiHidden/>
    <w:qFormat/>
    <w:uiPriority w:val="0"/>
    <w:rPr>
      <w:rFonts w:ascii="微软雅黑" w:hAnsi="微软雅黑" w:eastAsia="微软雅黑" w:cs="微软雅黑"/>
      <w:sz w:val="35"/>
      <w:szCs w:val="35"/>
      <w:lang w:val="en-US" w:eastAsia="en-US" w:bidi="ar-SA"/>
    </w:rPr>
  </w:style>
  <w:style w:type="table" w:customStyle="1" w:styleId="1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12539</Words>
  <Characters>12770</Characters>
  <Lines>0</Lines>
  <Paragraphs>0</Paragraphs>
  <TotalTime>38</TotalTime>
  <ScaleCrop>false</ScaleCrop>
  <LinksUpToDate>false</LinksUpToDate>
  <CharactersWithSpaces>13243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2022-09-11T13:01:00Z</dcterms:created>
  <dc:creator>lenovo</dc:creator>
  <cp:lastModifiedBy>土豆</cp:lastModifiedBy>
  <cp:lastPrinted>2023-11-24T16:38:00Z</cp:lastPrinted>
  <dcterms:modified xsi:type="dcterms:W3CDTF">2024-04-11T01:20:22Z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6C7CB96A30714A6BBD2EB93443D137C1_13</vt:lpwstr>
  </property>
</Properties>
</file>